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491" w:rsidRPr="008D7491" w:rsidRDefault="008D7491" w:rsidP="008D7491">
      <w:pPr>
        <w:numPr>
          <w:ilvl w:val="12"/>
          <w:numId w:val="0"/>
        </w:numPr>
        <w:pBdr>
          <w:bottom w:val="single" w:sz="12" w:space="1" w:color="auto"/>
        </w:pBdr>
        <w:jc w:val="center"/>
        <w:rPr>
          <w:rFonts w:ascii="BalticaUzbek" w:hAnsi="BalticaUzbek"/>
          <w:bCs/>
          <w:i/>
          <w:lang w:val="uz-Cyrl-UZ"/>
        </w:rPr>
      </w:pPr>
      <w:r>
        <w:rPr>
          <w:rFonts w:ascii="BalticaUzbek" w:hAnsi="BalticaUzbek"/>
          <w:bCs/>
          <w:i/>
        </w:rPr>
        <w:t>БОЗОРНИ ТАДқИқ қИЛИШНИ БОШқАРИШ</w:t>
      </w:r>
    </w:p>
    <w:p w:rsidR="008D7491" w:rsidRDefault="008D7491" w:rsidP="008D7491">
      <w:pPr>
        <w:numPr>
          <w:ilvl w:val="12"/>
          <w:numId w:val="0"/>
        </w:numPr>
        <w:pBdr>
          <w:bottom w:val="single" w:sz="12" w:space="1" w:color="auto"/>
        </w:pBdr>
        <w:jc w:val="center"/>
        <w:rPr>
          <w:rFonts w:ascii="BalticaUzbek" w:hAnsi="BalticaUzbek"/>
          <w:bCs/>
          <w:i/>
        </w:rPr>
      </w:pPr>
    </w:p>
    <w:p w:rsidR="008D7491" w:rsidRDefault="008D7491" w:rsidP="008D7491">
      <w:pPr>
        <w:ind w:left="569"/>
        <w:jc w:val="both"/>
        <w:rPr>
          <w:rFonts w:ascii="BalticaUzbek" w:hAnsi="BalticaUzbek"/>
          <w:bCs/>
          <w:i/>
        </w:rPr>
      </w:pPr>
    </w:p>
    <w:p w:rsidR="008D7491" w:rsidRDefault="008D7491" w:rsidP="008D7491">
      <w:pPr>
        <w:ind w:left="569"/>
        <w:jc w:val="both"/>
        <w:rPr>
          <w:rFonts w:ascii="BalticaUzbek" w:hAnsi="BalticaUzbek"/>
          <w:bCs/>
          <w:i/>
        </w:rPr>
      </w:pPr>
      <w:r>
        <w:rPr>
          <w:rFonts w:ascii="BalticaUzbek" w:hAnsi="BalticaUzbek"/>
          <w:bCs/>
          <w:i/>
        </w:rPr>
        <w:t>7.1. Бозорни тадқиқ  қилишнинг моҳияти  ва  аҳамияти</w:t>
      </w:r>
    </w:p>
    <w:p w:rsidR="008D7491" w:rsidRDefault="008D7491" w:rsidP="008D7491">
      <w:pPr>
        <w:numPr>
          <w:ilvl w:val="0"/>
          <w:numId w:val="2"/>
        </w:numPr>
        <w:jc w:val="both"/>
        <w:rPr>
          <w:rFonts w:ascii="BalticaUzbek" w:hAnsi="BalticaUzbek"/>
          <w:bCs/>
          <w:i/>
        </w:rPr>
      </w:pPr>
      <w:r>
        <w:rPr>
          <w:rFonts w:ascii="BalticaUzbek" w:hAnsi="BalticaUzbek"/>
          <w:bCs/>
          <w:i/>
        </w:rPr>
        <w:t>Бозорни тадқиқ қилиш йўналишлари ва сиғимини аниқлаш м</w:t>
      </w:r>
      <w:r>
        <w:rPr>
          <w:rFonts w:ascii="BalticaUzbek" w:hAnsi="BalticaUzbek"/>
          <w:bCs/>
          <w:i/>
        </w:rPr>
        <w:t>е</w:t>
      </w:r>
      <w:r>
        <w:rPr>
          <w:rFonts w:ascii="BalticaUzbek" w:hAnsi="BalticaUzbek"/>
          <w:bCs/>
          <w:i/>
        </w:rPr>
        <w:t>тодикаси.</w:t>
      </w:r>
    </w:p>
    <w:p w:rsidR="008D7491" w:rsidRDefault="008D7491" w:rsidP="008D7491">
      <w:pPr>
        <w:numPr>
          <w:ilvl w:val="0"/>
          <w:numId w:val="3"/>
        </w:numPr>
        <w:jc w:val="both"/>
        <w:rPr>
          <w:rFonts w:ascii="BalticaUzbek" w:hAnsi="BalticaUzbek"/>
          <w:bCs/>
          <w:i/>
        </w:rPr>
      </w:pPr>
      <w:r>
        <w:rPr>
          <w:rFonts w:ascii="BalticaUzbek" w:hAnsi="BalticaUzbek"/>
          <w:bCs/>
          <w:i/>
        </w:rPr>
        <w:t>Бозорни сегментлашни бошқариш.</w:t>
      </w:r>
    </w:p>
    <w:p w:rsidR="008D7491" w:rsidRDefault="008D7491" w:rsidP="008D7491">
      <w:pPr>
        <w:numPr>
          <w:ilvl w:val="0"/>
          <w:numId w:val="3"/>
        </w:numPr>
        <w:jc w:val="both"/>
        <w:rPr>
          <w:rFonts w:ascii="BalticaUzbek" w:hAnsi="BalticaUzbek"/>
          <w:bCs/>
          <w:i/>
        </w:rPr>
      </w:pPr>
      <w:r>
        <w:rPr>
          <w:rFonts w:ascii="BalticaUzbek" w:hAnsi="BalticaUzbek"/>
          <w:bCs/>
          <w:i/>
        </w:rPr>
        <w:t>Талаб ва таклифни ўрганиш</w:t>
      </w:r>
    </w:p>
    <w:p w:rsidR="008D7491" w:rsidRDefault="008D7491" w:rsidP="008D7491">
      <w:pPr>
        <w:ind w:left="569"/>
        <w:jc w:val="center"/>
        <w:rPr>
          <w:rFonts w:ascii="BalticaUzbek" w:hAnsi="BalticaUzbek"/>
          <w:bCs/>
          <w:i/>
        </w:rPr>
      </w:pPr>
    </w:p>
    <w:p w:rsidR="008D7491" w:rsidRDefault="008D7491" w:rsidP="008D7491">
      <w:pPr>
        <w:ind w:left="569"/>
        <w:jc w:val="center"/>
        <w:rPr>
          <w:rFonts w:ascii="BalticaUzbek" w:hAnsi="BalticaUzbek"/>
          <w:bCs/>
          <w:i/>
        </w:rPr>
      </w:pPr>
      <w:r>
        <w:rPr>
          <w:rFonts w:ascii="BalticaUzbek" w:hAnsi="BalticaUzbek"/>
          <w:bCs/>
          <w:i/>
        </w:rPr>
        <w:t>7.1. Бозорни тадқиқ  қилишнинг моҳияти  ва  аҳамияти</w:t>
      </w:r>
    </w:p>
    <w:p w:rsidR="008D7491" w:rsidRDefault="008D7491" w:rsidP="008D7491">
      <w:pPr>
        <w:numPr>
          <w:ilvl w:val="12"/>
          <w:numId w:val="0"/>
        </w:numPr>
        <w:ind w:firstLine="284"/>
        <w:jc w:val="both"/>
        <w:rPr>
          <w:rFonts w:ascii="BalticaUzbek" w:hAnsi="BalticaUzbek"/>
          <w:bCs/>
        </w:rPr>
      </w:pPr>
      <w:r>
        <w:rPr>
          <w:rFonts w:ascii="BalticaUzbek" w:hAnsi="BalticaUzbek"/>
          <w:bCs/>
        </w:rPr>
        <w:t xml:space="preserve"> Бозорни тадқиқ этиш, унда ўз нишасини аниқлашга чет эл фирма ва компаниялари катта маблағлар сарфлайдилар. Масалан, АқШда йиллик сотиш ҳажми 25 миллион доллар бўлган компаниялар ўз маркетинг бюджетларининг 3,5 фоизга яқинини маркетинг тадқиқотларига а</w:t>
      </w:r>
      <w:r>
        <w:rPr>
          <w:rFonts w:ascii="BalticaUzbek" w:hAnsi="BalticaUzbek"/>
          <w:bCs/>
        </w:rPr>
        <w:t>ж</w:t>
      </w:r>
      <w:r>
        <w:rPr>
          <w:rFonts w:ascii="BalticaUzbek" w:hAnsi="BalticaUzbek"/>
          <w:bCs/>
        </w:rPr>
        <w:t>ратади. Истеъмол товарлари ишлаб чиқарувчи корхоналар ишлаб чиқариш воситалари етк</w:t>
      </w:r>
      <w:r>
        <w:rPr>
          <w:rFonts w:ascii="BalticaUzbek" w:hAnsi="BalticaUzbek"/>
          <w:bCs/>
        </w:rPr>
        <w:t>а</w:t>
      </w:r>
      <w:r>
        <w:rPr>
          <w:rFonts w:ascii="BalticaUzbek" w:hAnsi="BalticaUzbek"/>
          <w:bCs/>
        </w:rPr>
        <w:t>зиб берувчи корхоналарга нисбатан бу соҳага кўпроқ маблағ сарфлайдилар. Буни қуйидаги жадвалда (2 - жадвал) ҳам кўришимиз му</w:t>
      </w:r>
      <w:r>
        <w:rPr>
          <w:rFonts w:ascii="BalticaUzbek" w:hAnsi="BalticaUzbek"/>
          <w:bCs/>
        </w:rPr>
        <w:t>м</w:t>
      </w:r>
      <w:r>
        <w:rPr>
          <w:rFonts w:ascii="BalticaUzbek" w:hAnsi="BalticaUzbek"/>
          <w:bCs/>
        </w:rPr>
        <w:t xml:space="preserve">кин. </w:t>
      </w:r>
    </w:p>
    <w:p w:rsidR="008D7491" w:rsidRDefault="008D7491" w:rsidP="008D7491">
      <w:pPr>
        <w:numPr>
          <w:ilvl w:val="12"/>
          <w:numId w:val="0"/>
        </w:numPr>
        <w:ind w:firstLine="426"/>
        <w:jc w:val="both"/>
        <w:rPr>
          <w:rFonts w:ascii="BalticaUzbek" w:hAnsi="BalticaUzbek"/>
          <w:bCs/>
        </w:rPr>
      </w:pPr>
      <w:r>
        <w:rPr>
          <w:rFonts w:ascii="BalticaUzbek" w:hAnsi="BalticaUzbek"/>
          <w:bCs/>
        </w:rPr>
        <w:t>Жадвалда келтирилган маълумотлар ҳозирги кунда ҳам ўз кучини йўқотгани йўқ. Б</w:t>
      </w:r>
      <w:r>
        <w:rPr>
          <w:rFonts w:ascii="BalticaUzbek" w:hAnsi="BalticaUzbek"/>
          <w:bCs/>
        </w:rPr>
        <w:t>о</w:t>
      </w:r>
      <w:r>
        <w:rPr>
          <w:rFonts w:ascii="BalticaUzbek" w:hAnsi="BalticaUzbek"/>
          <w:bCs/>
        </w:rPr>
        <w:t>зор бир қарашда оддий бир тизимни ташкил этсада, ҳақиқатда бундай эмас. Чунки унинг барча элементлари доим ҳаракатда бўлади. Шунинг учун бозо</w:t>
      </w:r>
      <w:r>
        <w:rPr>
          <w:rFonts w:ascii="BalticaUzbek" w:hAnsi="BalticaUzbek"/>
          <w:bCs/>
        </w:rPr>
        <w:t>р</w:t>
      </w:r>
      <w:r>
        <w:rPr>
          <w:rFonts w:ascii="BalticaUzbek" w:hAnsi="BalticaUzbek"/>
          <w:bCs/>
        </w:rPr>
        <w:t>да юз бераётган барча ўзгаришлар, унда вужудга келган мутаносибликларни ўрганмай туриб бозорда иш юритиш му</w:t>
      </w:r>
      <w:r>
        <w:rPr>
          <w:rFonts w:ascii="BalticaUzbek" w:hAnsi="BalticaUzbek"/>
          <w:bCs/>
        </w:rPr>
        <w:t>м</w:t>
      </w:r>
      <w:r>
        <w:rPr>
          <w:rFonts w:ascii="BalticaUzbek" w:hAnsi="BalticaUzbek"/>
          <w:bCs/>
        </w:rPr>
        <w:t>кин эмас.</w:t>
      </w:r>
    </w:p>
    <w:p w:rsidR="008D7491" w:rsidRDefault="008D7491" w:rsidP="008D7491">
      <w:pPr>
        <w:numPr>
          <w:ilvl w:val="12"/>
          <w:numId w:val="0"/>
        </w:numPr>
        <w:ind w:firstLine="426"/>
        <w:jc w:val="both"/>
        <w:rPr>
          <w:rFonts w:ascii="BalticaUzbek" w:hAnsi="BalticaUzbek"/>
          <w:bCs/>
        </w:rPr>
      </w:pPr>
      <w:r>
        <w:rPr>
          <w:rFonts w:ascii="BalticaUzbek" w:hAnsi="BalticaUzbek"/>
          <w:bCs/>
        </w:rPr>
        <w:t>Компания ёки фирма (корхона) бозорни ўзлаштиришдан олдин, албатта комплекс тадқиқотлар ўтказади ва унга албатта катта маблағ сарфлайди. Керакли изланишларни ўтка</w:t>
      </w:r>
      <w:r>
        <w:rPr>
          <w:rFonts w:ascii="BalticaUzbek" w:hAnsi="BalticaUzbek"/>
          <w:bCs/>
        </w:rPr>
        <w:t>з</w:t>
      </w:r>
      <w:r>
        <w:rPr>
          <w:rFonts w:ascii="BalticaUzbek" w:hAnsi="BalticaUzbek"/>
          <w:bCs/>
        </w:rPr>
        <w:t xml:space="preserve">май таваккал қилиш ярамайди. Бозор рақобати шароитида тижорат таваккалчилиги жуда юқори ва қийматлидир. </w:t>
      </w:r>
    </w:p>
    <w:p w:rsidR="008D7491" w:rsidRDefault="008D7491" w:rsidP="008D7491">
      <w:pPr>
        <w:numPr>
          <w:ilvl w:val="12"/>
          <w:numId w:val="0"/>
        </w:numPr>
        <w:ind w:left="5529"/>
        <w:jc w:val="both"/>
        <w:rPr>
          <w:rFonts w:ascii="BalticaUzbek" w:hAnsi="BalticaUzbek"/>
          <w:bCs/>
        </w:rPr>
      </w:pPr>
      <w:r>
        <w:rPr>
          <w:rFonts w:ascii="BalticaUzbek" w:hAnsi="BalticaUzbek"/>
          <w:bCs/>
        </w:rPr>
        <w:t xml:space="preserve">                        2 - жа</w:t>
      </w:r>
      <w:r>
        <w:rPr>
          <w:rFonts w:ascii="BalticaUzbek" w:hAnsi="BalticaUzbek"/>
          <w:bCs/>
        </w:rPr>
        <w:t>д</w:t>
      </w:r>
      <w:r>
        <w:rPr>
          <w:rFonts w:ascii="BalticaUzbek" w:hAnsi="BalticaUzbek"/>
          <w:bCs/>
        </w:rPr>
        <w:t>вал.</w:t>
      </w:r>
    </w:p>
    <w:p w:rsidR="008D7491" w:rsidRDefault="008D7491" w:rsidP="008D7491">
      <w:pPr>
        <w:numPr>
          <w:ilvl w:val="12"/>
          <w:numId w:val="0"/>
        </w:numPr>
        <w:jc w:val="center"/>
        <w:rPr>
          <w:rFonts w:ascii="BalticaUzbek" w:hAnsi="BalticaUzbek"/>
          <w:bCs/>
        </w:rPr>
      </w:pPr>
      <w:r>
        <w:rPr>
          <w:rFonts w:ascii="BalticaUzbek" w:hAnsi="BalticaUzbek"/>
          <w:bCs/>
        </w:rPr>
        <w:t xml:space="preserve">АқШ фирмаларида маркетинг тадқиқотлари доирасидаги </w:t>
      </w:r>
    </w:p>
    <w:p w:rsidR="008D7491" w:rsidRDefault="008D7491" w:rsidP="008D7491">
      <w:pPr>
        <w:numPr>
          <w:ilvl w:val="12"/>
          <w:numId w:val="0"/>
        </w:numPr>
        <w:jc w:val="center"/>
        <w:rPr>
          <w:rFonts w:ascii="BalticaUzbek" w:hAnsi="BalticaUzbek"/>
          <w:bCs/>
        </w:rPr>
      </w:pPr>
      <w:r>
        <w:rPr>
          <w:rFonts w:ascii="BalticaUzbek" w:hAnsi="BalticaUzbek"/>
          <w:bCs/>
        </w:rPr>
        <w:t>фа</w:t>
      </w:r>
      <w:r>
        <w:rPr>
          <w:rFonts w:ascii="BalticaUzbek" w:hAnsi="BalticaUzbek"/>
          <w:bCs/>
        </w:rPr>
        <w:t>о</w:t>
      </w:r>
      <w:r>
        <w:rPr>
          <w:rFonts w:ascii="BalticaUzbek" w:hAnsi="BalticaUzbek"/>
          <w:bCs/>
        </w:rPr>
        <w:t>лиятининг алоҳида турлари</w:t>
      </w:r>
      <w:r>
        <w:rPr>
          <w:rFonts w:ascii="BalticaUzbek" w:hAnsi="BalticaUzbek"/>
          <w:bCs/>
          <w:vertAlign w:val="superscript"/>
        </w:rPr>
        <w:t>1</w:t>
      </w:r>
      <w:r>
        <w:rPr>
          <w:rFonts w:ascii="BalticaUzbek" w:hAnsi="BalticaUzbek"/>
          <w:bCs/>
        </w:rPr>
        <w:t xml:space="preserve"> (фоизда).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2551"/>
        <w:gridCol w:w="2693"/>
        <w:gridCol w:w="3969"/>
      </w:tblGrid>
      <w:tr w:rsidR="008D7491" w:rsidTr="007D05F1">
        <w:tblPrEx>
          <w:tblCellMar>
            <w:top w:w="0" w:type="dxa"/>
            <w:bottom w:w="0" w:type="dxa"/>
          </w:tblCellMar>
        </w:tblPrEx>
        <w:tc>
          <w:tcPr>
            <w:tcW w:w="2551" w:type="dxa"/>
          </w:tcPr>
          <w:p w:rsidR="008D7491" w:rsidRDefault="008D7491" w:rsidP="007D05F1">
            <w:pPr>
              <w:tabs>
                <w:tab w:val="left" w:pos="-2376"/>
              </w:tabs>
              <w:jc w:val="center"/>
              <w:rPr>
                <w:rFonts w:ascii="BalticaUzbek" w:hAnsi="BalticaUzbek"/>
                <w:bCs/>
              </w:rPr>
            </w:pPr>
          </w:p>
          <w:p w:rsidR="008D7491" w:rsidRDefault="008D7491" w:rsidP="007D05F1">
            <w:pPr>
              <w:tabs>
                <w:tab w:val="left" w:pos="-2376"/>
              </w:tabs>
              <w:jc w:val="center"/>
              <w:rPr>
                <w:rFonts w:ascii="BalticaUzbek" w:hAnsi="BalticaUzbek"/>
                <w:bCs/>
              </w:rPr>
            </w:pPr>
          </w:p>
          <w:p w:rsidR="008D7491" w:rsidRDefault="008D7491" w:rsidP="007D05F1">
            <w:pPr>
              <w:tabs>
                <w:tab w:val="left" w:pos="-2376"/>
              </w:tabs>
              <w:jc w:val="center"/>
              <w:rPr>
                <w:rFonts w:ascii="BalticaUzbek" w:hAnsi="BalticaUzbek"/>
                <w:bCs/>
              </w:rPr>
            </w:pPr>
          </w:p>
          <w:p w:rsidR="008D7491" w:rsidRDefault="008D7491" w:rsidP="007D05F1">
            <w:pPr>
              <w:tabs>
                <w:tab w:val="left" w:pos="-2376"/>
              </w:tabs>
              <w:jc w:val="center"/>
              <w:rPr>
                <w:rFonts w:ascii="BalticaUzbek" w:hAnsi="BalticaUzbek"/>
                <w:bCs/>
              </w:rPr>
            </w:pPr>
            <w:r>
              <w:rPr>
                <w:rFonts w:ascii="BalticaUzbek" w:hAnsi="BalticaUzbek"/>
                <w:bCs/>
              </w:rPr>
              <w:t>Тадқиқот турлари</w:t>
            </w:r>
          </w:p>
        </w:tc>
        <w:tc>
          <w:tcPr>
            <w:tcW w:w="2693" w:type="dxa"/>
          </w:tcPr>
          <w:p w:rsidR="008D7491" w:rsidRDefault="008D7491" w:rsidP="007D05F1">
            <w:pPr>
              <w:tabs>
                <w:tab w:val="left" w:pos="-6346"/>
              </w:tabs>
              <w:jc w:val="both"/>
              <w:rPr>
                <w:rFonts w:ascii="BalticaUzbek" w:hAnsi="BalticaUzbek"/>
                <w:bCs/>
              </w:rPr>
            </w:pPr>
            <w:r>
              <w:rPr>
                <w:rFonts w:ascii="BalticaUzbek" w:hAnsi="BalticaUzbek"/>
                <w:bCs/>
              </w:rPr>
              <w:t>Шу турдаги тад-қиқотларни ўтказган истеъмол товарлари ишлаб чиқарувчи компаниялари ул</w:t>
            </w:r>
            <w:r>
              <w:rPr>
                <w:rFonts w:ascii="BalticaUzbek" w:hAnsi="BalticaUzbek"/>
                <w:bCs/>
              </w:rPr>
              <w:t>у</w:t>
            </w:r>
            <w:r>
              <w:rPr>
                <w:rFonts w:ascii="BalticaUzbek" w:hAnsi="BalticaUzbek"/>
                <w:bCs/>
              </w:rPr>
              <w:t>ши (144 дан)</w:t>
            </w:r>
          </w:p>
        </w:tc>
        <w:tc>
          <w:tcPr>
            <w:tcW w:w="3969" w:type="dxa"/>
          </w:tcPr>
          <w:p w:rsidR="008D7491" w:rsidRDefault="008D7491" w:rsidP="007D05F1">
            <w:pPr>
              <w:tabs>
                <w:tab w:val="left" w:pos="-9323"/>
              </w:tabs>
              <w:jc w:val="both"/>
              <w:rPr>
                <w:rFonts w:ascii="BalticaUzbek" w:hAnsi="BalticaUzbek"/>
                <w:bCs/>
              </w:rPr>
            </w:pPr>
            <w:r>
              <w:rPr>
                <w:rFonts w:ascii="BalticaUzbek" w:hAnsi="BalticaUzbek"/>
                <w:bCs/>
              </w:rPr>
              <w:t>Шу турдаги тадқиқотларни ўтка</w:t>
            </w:r>
            <w:r>
              <w:rPr>
                <w:rFonts w:ascii="BalticaUzbek" w:hAnsi="BalticaUzbek"/>
                <w:bCs/>
              </w:rPr>
              <w:t>з</w:t>
            </w:r>
            <w:r>
              <w:rPr>
                <w:rFonts w:ascii="BalticaUzbek" w:hAnsi="BalticaUzbek"/>
                <w:bCs/>
              </w:rPr>
              <w:t>ган ишлаб чиқариш воситалари и</w:t>
            </w:r>
            <w:r>
              <w:rPr>
                <w:rFonts w:ascii="BalticaUzbek" w:hAnsi="BalticaUzbek"/>
                <w:bCs/>
              </w:rPr>
              <w:t>ш</w:t>
            </w:r>
            <w:r>
              <w:rPr>
                <w:rFonts w:ascii="BalticaUzbek" w:hAnsi="BalticaUzbek"/>
                <w:bCs/>
              </w:rPr>
              <w:t>лаб чиқарувчи компаниялари улуши (124)</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қисқа муддатли истиқболлаш           (1 йилг</w:t>
            </w:r>
            <w:r>
              <w:rPr>
                <w:rFonts w:ascii="BalticaUzbek" w:hAnsi="BalticaUzbek"/>
                <w:bCs/>
              </w:rPr>
              <w:t>а</w:t>
            </w:r>
            <w:r>
              <w:rPr>
                <w:rFonts w:ascii="BalticaUzbek" w:hAnsi="BalticaUzbek"/>
                <w:bCs/>
              </w:rPr>
              <w:t>ча)</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96</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94</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Узоқ муддатли истиқболлаш              (1 йилдан ошиқ)</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96</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94</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Бозор потенци</w:t>
            </w:r>
            <w:r>
              <w:rPr>
                <w:rFonts w:ascii="BalticaUzbek" w:hAnsi="BalticaUzbek"/>
                <w:bCs/>
              </w:rPr>
              <w:t>а</w:t>
            </w:r>
            <w:r>
              <w:rPr>
                <w:rFonts w:ascii="BalticaUzbek" w:hAnsi="BalticaUzbek"/>
                <w:bCs/>
              </w:rPr>
              <w:t>лини аниқлаш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99</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99</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Сотишни таҳлил қилиш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98</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99</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Янги маҳсулотни қабул қилиш ва унинг поте</w:t>
            </w:r>
            <w:r>
              <w:rPr>
                <w:rFonts w:ascii="BalticaUzbek" w:hAnsi="BalticaUzbek"/>
                <w:bCs/>
              </w:rPr>
              <w:t>н</w:t>
            </w:r>
            <w:r>
              <w:rPr>
                <w:rFonts w:ascii="BalticaUzbek" w:hAnsi="BalticaUzbek"/>
                <w:bCs/>
              </w:rPr>
              <w:t>циали</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89</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73</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қадоқлашни ўрг</w:t>
            </w:r>
            <w:r>
              <w:rPr>
                <w:rFonts w:ascii="BalticaUzbek" w:hAnsi="BalticaUzbek"/>
                <w:bCs/>
              </w:rPr>
              <w:t>а</w:t>
            </w:r>
            <w:r>
              <w:rPr>
                <w:rFonts w:ascii="BalticaUzbek" w:hAnsi="BalticaUzbek"/>
                <w:bCs/>
              </w:rPr>
              <w:t>ниш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91</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61</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Сотиш каналлар</w:t>
            </w:r>
            <w:r>
              <w:rPr>
                <w:rFonts w:ascii="BalticaUzbek" w:hAnsi="BalticaUzbek"/>
                <w:bCs/>
              </w:rPr>
              <w:t>и</w:t>
            </w:r>
            <w:r>
              <w:rPr>
                <w:rFonts w:ascii="BalticaUzbek" w:hAnsi="BalticaUzbek"/>
                <w:bCs/>
              </w:rPr>
              <w:t>ни ўрганиш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99</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83</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Сотиш тўловлар</w:t>
            </w:r>
            <w:r>
              <w:rPr>
                <w:rFonts w:ascii="BalticaUzbek" w:hAnsi="BalticaUzbek"/>
                <w:bCs/>
              </w:rPr>
              <w:t>и</w:t>
            </w:r>
            <w:r>
              <w:rPr>
                <w:rFonts w:ascii="BalticaUzbek" w:hAnsi="BalticaUzbek"/>
                <w:bCs/>
              </w:rPr>
              <w:t>ни ўрганиш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83</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73</w:t>
            </w:r>
          </w:p>
        </w:tc>
      </w:tr>
      <w:tr w:rsidR="008D7491" w:rsidTr="007D05F1">
        <w:tblPrEx>
          <w:tblCellMar>
            <w:top w:w="0" w:type="dxa"/>
            <w:bottom w:w="0" w:type="dxa"/>
          </w:tblCellMar>
        </w:tblPrEx>
        <w:tc>
          <w:tcPr>
            <w:tcW w:w="2551" w:type="dxa"/>
          </w:tcPr>
          <w:p w:rsidR="008D7491" w:rsidRDefault="008D7491" w:rsidP="007D05F1">
            <w:pPr>
              <w:tabs>
                <w:tab w:val="left" w:pos="-2376"/>
              </w:tabs>
              <w:ind w:right="-107"/>
              <w:jc w:val="both"/>
              <w:rPr>
                <w:rFonts w:ascii="BalticaUzbek" w:hAnsi="BalticaUzbek"/>
                <w:bCs/>
              </w:rPr>
            </w:pPr>
            <w:r>
              <w:rPr>
                <w:rFonts w:ascii="BalticaUzbek" w:hAnsi="BalticaUzbek"/>
                <w:bCs/>
              </w:rPr>
              <w:lastRenderedPageBreak/>
              <w:t>Турли хил товарла</w:t>
            </w:r>
            <w:r>
              <w:rPr>
                <w:rFonts w:ascii="BalticaUzbek" w:hAnsi="BalticaUzbek"/>
                <w:bCs/>
              </w:rPr>
              <w:t>р</w:t>
            </w:r>
            <w:r>
              <w:rPr>
                <w:rFonts w:ascii="BalticaUzbek" w:hAnsi="BalticaUzbek"/>
                <w:bCs/>
              </w:rPr>
              <w:t>нинг ҳаракати-ни е</w:t>
            </w:r>
            <w:r>
              <w:rPr>
                <w:rFonts w:ascii="BalticaUzbek" w:hAnsi="BalticaUzbek"/>
                <w:bCs/>
              </w:rPr>
              <w:t>н</w:t>
            </w:r>
            <w:r>
              <w:rPr>
                <w:rFonts w:ascii="BalticaUzbek" w:hAnsi="BalticaUzbek"/>
                <w:bCs/>
              </w:rPr>
              <w:t>гиллаштирувчи ҳаракатларни ўрг</w:t>
            </w:r>
            <w:r>
              <w:rPr>
                <w:rFonts w:ascii="BalticaUzbek" w:hAnsi="BalticaUzbek"/>
                <w:bCs/>
              </w:rPr>
              <w:t>а</w:t>
            </w:r>
            <w:r>
              <w:rPr>
                <w:rFonts w:ascii="BalticaUzbek" w:hAnsi="BalticaUzbek"/>
                <w:bCs/>
              </w:rPr>
              <w:t>ниш</w:t>
            </w:r>
          </w:p>
        </w:tc>
        <w:tc>
          <w:tcPr>
            <w:tcW w:w="2693" w:type="dxa"/>
          </w:tcPr>
          <w:p w:rsidR="008D7491" w:rsidRDefault="008D7491" w:rsidP="007D05F1">
            <w:pPr>
              <w:tabs>
                <w:tab w:val="left" w:pos="-6346"/>
              </w:tabs>
              <w:jc w:val="center"/>
              <w:rPr>
                <w:rFonts w:ascii="BalticaUzbek" w:hAnsi="BalticaUzbek"/>
                <w:bCs/>
              </w:rPr>
            </w:pPr>
          </w:p>
          <w:p w:rsidR="008D7491" w:rsidRDefault="008D7491" w:rsidP="007D05F1">
            <w:pPr>
              <w:tabs>
                <w:tab w:val="left" w:pos="-6346"/>
              </w:tabs>
              <w:jc w:val="center"/>
              <w:rPr>
                <w:rFonts w:ascii="BalticaUzbek" w:hAnsi="BalticaUzbek"/>
                <w:bCs/>
              </w:rPr>
            </w:pPr>
            <w:r>
              <w:rPr>
                <w:rFonts w:ascii="BalticaUzbek" w:hAnsi="BalticaUzbek"/>
                <w:bCs/>
              </w:rPr>
              <w:t>86</w:t>
            </w:r>
          </w:p>
        </w:tc>
        <w:tc>
          <w:tcPr>
            <w:tcW w:w="3969" w:type="dxa"/>
          </w:tcPr>
          <w:p w:rsidR="008D7491" w:rsidRDefault="008D7491" w:rsidP="007D05F1">
            <w:pPr>
              <w:tabs>
                <w:tab w:val="left" w:pos="-9323"/>
              </w:tabs>
              <w:jc w:val="center"/>
              <w:rPr>
                <w:rFonts w:ascii="BalticaUzbek" w:hAnsi="BalticaUzbek"/>
                <w:bCs/>
              </w:rPr>
            </w:pPr>
          </w:p>
          <w:p w:rsidR="008D7491" w:rsidRDefault="008D7491" w:rsidP="007D05F1">
            <w:pPr>
              <w:tabs>
                <w:tab w:val="left" w:pos="-9323"/>
              </w:tabs>
              <w:jc w:val="center"/>
              <w:rPr>
                <w:rFonts w:ascii="BalticaUzbek" w:hAnsi="BalticaUzbek"/>
                <w:bCs/>
              </w:rPr>
            </w:pPr>
            <w:r>
              <w:rPr>
                <w:rFonts w:ascii="BalticaUzbek" w:hAnsi="BalticaUzbek"/>
                <w:bCs/>
              </w:rPr>
              <w:t>67</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Баҳоларни ташкил қилишни таҳлил қилиш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91</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90</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Экологиянинг таъс</w:t>
            </w:r>
            <w:r>
              <w:rPr>
                <w:rFonts w:ascii="BalticaUzbek" w:hAnsi="BalticaUzbek"/>
                <w:bCs/>
              </w:rPr>
              <w:t>и</w:t>
            </w:r>
            <w:r>
              <w:rPr>
                <w:rFonts w:ascii="BalticaUzbek" w:hAnsi="BalticaUzbek"/>
                <w:bCs/>
              </w:rPr>
              <w:t>рини таҳлил қилиш</w:t>
            </w:r>
          </w:p>
        </w:tc>
        <w:tc>
          <w:tcPr>
            <w:tcW w:w="2693" w:type="dxa"/>
          </w:tcPr>
          <w:p w:rsidR="008D7491" w:rsidRDefault="008D7491" w:rsidP="007D05F1">
            <w:pPr>
              <w:tabs>
                <w:tab w:val="left" w:pos="-6346"/>
              </w:tabs>
              <w:jc w:val="center"/>
              <w:rPr>
                <w:rFonts w:ascii="BalticaUzbek" w:hAnsi="BalticaUzbek"/>
                <w:bCs/>
              </w:rPr>
            </w:pPr>
            <w:r>
              <w:rPr>
                <w:rFonts w:ascii="BalticaUzbek" w:hAnsi="BalticaUzbek"/>
                <w:bCs/>
              </w:rPr>
              <w:t>37</w:t>
            </w:r>
          </w:p>
        </w:tc>
        <w:tc>
          <w:tcPr>
            <w:tcW w:w="3969" w:type="dxa"/>
          </w:tcPr>
          <w:p w:rsidR="008D7491" w:rsidRDefault="008D7491" w:rsidP="007D05F1">
            <w:pPr>
              <w:tabs>
                <w:tab w:val="left" w:pos="-9323"/>
              </w:tabs>
              <w:jc w:val="center"/>
              <w:rPr>
                <w:rFonts w:ascii="BalticaUzbek" w:hAnsi="BalticaUzbek"/>
                <w:bCs/>
              </w:rPr>
            </w:pPr>
            <w:r>
              <w:rPr>
                <w:rFonts w:ascii="BalticaUzbek" w:hAnsi="BalticaUzbek"/>
                <w:bCs/>
              </w:rPr>
              <w:t>35</w:t>
            </w:r>
          </w:p>
        </w:tc>
      </w:tr>
      <w:tr w:rsidR="008D7491" w:rsidTr="007D05F1">
        <w:tblPrEx>
          <w:tblCellMar>
            <w:top w:w="0" w:type="dxa"/>
            <w:bottom w:w="0" w:type="dxa"/>
          </w:tblCellMar>
        </w:tblPrEx>
        <w:tc>
          <w:tcPr>
            <w:tcW w:w="2551" w:type="dxa"/>
          </w:tcPr>
          <w:p w:rsidR="008D7491" w:rsidRDefault="008D7491" w:rsidP="007D05F1">
            <w:pPr>
              <w:tabs>
                <w:tab w:val="left" w:pos="-2376"/>
              </w:tabs>
              <w:jc w:val="both"/>
              <w:rPr>
                <w:rFonts w:ascii="BalticaUzbek" w:hAnsi="BalticaUzbek"/>
                <w:bCs/>
              </w:rPr>
            </w:pPr>
            <w:r>
              <w:rPr>
                <w:rFonts w:ascii="BalticaUzbek" w:hAnsi="BalticaUzbek"/>
                <w:bCs/>
              </w:rPr>
              <w:t>Реклама эълонлари самарадорлигини таҳлил қилиш</w:t>
            </w:r>
          </w:p>
        </w:tc>
        <w:tc>
          <w:tcPr>
            <w:tcW w:w="2693" w:type="dxa"/>
          </w:tcPr>
          <w:p w:rsidR="008D7491" w:rsidRDefault="008D7491" w:rsidP="007D05F1">
            <w:pPr>
              <w:tabs>
                <w:tab w:val="left" w:pos="-6346"/>
              </w:tabs>
              <w:jc w:val="center"/>
              <w:rPr>
                <w:rFonts w:ascii="BalticaUzbek" w:hAnsi="BalticaUzbek"/>
                <w:bCs/>
              </w:rPr>
            </w:pPr>
          </w:p>
          <w:p w:rsidR="008D7491" w:rsidRDefault="008D7491" w:rsidP="007D05F1">
            <w:pPr>
              <w:tabs>
                <w:tab w:val="left" w:pos="-6346"/>
              </w:tabs>
              <w:jc w:val="center"/>
              <w:rPr>
                <w:rFonts w:ascii="BalticaUzbek" w:hAnsi="BalticaUzbek"/>
                <w:bCs/>
              </w:rPr>
            </w:pPr>
            <w:r>
              <w:rPr>
                <w:rFonts w:ascii="BalticaUzbek" w:hAnsi="BalticaUzbek"/>
                <w:bCs/>
              </w:rPr>
              <w:t>86</w:t>
            </w:r>
          </w:p>
        </w:tc>
        <w:tc>
          <w:tcPr>
            <w:tcW w:w="3969" w:type="dxa"/>
          </w:tcPr>
          <w:p w:rsidR="008D7491" w:rsidRDefault="008D7491" w:rsidP="007D05F1">
            <w:pPr>
              <w:tabs>
                <w:tab w:val="left" w:pos="-9323"/>
              </w:tabs>
              <w:jc w:val="center"/>
              <w:rPr>
                <w:rFonts w:ascii="BalticaUzbek" w:hAnsi="BalticaUzbek"/>
                <w:bCs/>
              </w:rPr>
            </w:pPr>
          </w:p>
          <w:p w:rsidR="008D7491" w:rsidRDefault="008D7491" w:rsidP="007D05F1">
            <w:pPr>
              <w:tabs>
                <w:tab w:val="left" w:pos="-9323"/>
              </w:tabs>
              <w:jc w:val="center"/>
              <w:rPr>
                <w:rFonts w:ascii="BalticaUzbek" w:hAnsi="BalticaUzbek"/>
                <w:bCs/>
              </w:rPr>
            </w:pPr>
            <w:r>
              <w:rPr>
                <w:rFonts w:ascii="BalticaUzbek" w:hAnsi="BalticaUzbek"/>
                <w:bCs/>
              </w:rPr>
              <w:t>67</w:t>
            </w:r>
          </w:p>
        </w:tc>
      </w:tr>
    </w:tbl>
    <w:p w:rsidR="008D7491" w:rsidRDefault="008D7491" w:rsidP="008D7491">
      <w:pPr>
        <w:jc w:val="both"/>
        <w:rPr>
          <w:rFonts w:ascii="BalticaUzbek" w:hAnsi="BalticaUzbek"/>
          <w:bCs/>
        </w:rPr>
      </w:pPr>
      <w:r>
        <w:rPr>
          <w:rFonts w:ascii="BalticaUzbek" w:hAnsi="BalticaUzbek"/>
          <w:bCs/>
          <w:vertAlign w:val="superscript"/>
        </w:rPr>
        <w:t>1</w:t>
      </w:r>
      <w:r>
        <w:rPr>
          <w:rFonts w:ascii="BalticaUzbek" w:hAnsi="BalticaUzbek"/>
          <w:bCs/>
        </w:rPr>
        <w:t xml:space="preserve"> Дж. Эванс, Б.Берман. Маркетинг. -М.: Экономика, 1993.</w:t>
      </w:r>
    </w:p>
    <w:p w:rsidR="008D7491" w:rsidRDefault="008D7491" w:rsidP="008D7491">
      <w:pPr>
        <w:ind w:firstLine="426"/>
        <w:jc w:val="both"/>
        <w:rPr>
          <w:rFonts w:ascii="BalticaUzbek" w:hAnsi="BalticaUzbek"/>
          <w:bCs/>
        </w:rPr>
      </w:pPr>
      <w:r>
        <w:rPr>
          <w:rFonts w:ascii="BalticaUzbek" w:hAnsi="BalticaUzbek"/>
          <w:bCs/>
        </w:rPr>
        <w:t>Корхона маркетинг хизмати бўлимларида товар ёки хизматни бозорга киритиш, унга бўлган талаб ва истеъмол даражаси, ишлаб чиқариш ва сотиш шароитлари тўғрисида жуда ка</w:t>
      </w:r>
      <w:r>
        <w:rPr>
          <w:rFonts w:ascii="BalticaUzbek" w:hAnsi="BalticaUzbek"/>
          <w:bCs/>
        </w:rPr>
        <w:t>т</w:t>
      </w:r>
      <w:r>
        <w:rPr>
          <w:rFonts w:ascii="BalticaUzbek" w:hAnsi="BalticaUzbek"/>
          <w:bCs/>
        </w:rPr>
        <w:t>та миқдордаги ахборот тўпланади ва таҳлил қилинади. Бунинг барча хўжалик фаолиятини с</w:t>
      </w:r>
      <w:r>
        <w:rPr>
          <w:rFonts w:ascii="BalticaUzbek" w:hAnsi="BalticaUzbek"/>
          <w:bCs/>
        </w:rPr>
        <w:t>а</w:t>
      </w:r>
      <w:r>
        <w:rPr>
          <w:rFonts w:ascii="BalticaUzbek" w:hAnsi="BalticaUzbek"/>
          <w:bCs/>
        </w:rPr>
        <w:t>марали ташкил қилишга, капитал қўйилмаларини самарали йўналишларини аниқлашда, маркетинг операцияларидаги қийинчиликларни о</w:t>
      </w:r>
      <w:r>
        <w:rPr>
          <w:rFonts w:ascii="BalticaUzbek" w:hAnsi="BalticaUzbek"/>
          <w:bCs/>
        </w:rPr>
        <w:t>л</w:t>
      </w:r>
      <w:r>
        <w:rPr>
          <w:rFonts w:ascii="BalticaUzbek" w:hAnsi="BalticaUzbek"/>
          <w:bCs/>
        </w:rPr>
        <w:t>диндан кўра билишга ёрдам қилади.</w:t>
      </w:r>
    </w:p>
    <w:p w:rsidR="008D7491" w:rsidRDefault="008D7491" w:rsidP="008D7491">
      <w:pPr>
        <w:numPr>
          <w:ilvl w:val="12"/>
          <w:numId w:val="0"/>
        </w:numPr>
        <w:ind w:firstLine="426"/>
        <w:jc w:val="both"/>
        <w:rPr>
          <w:rFonts w:ascii="BalticaUzbek" w:hAnsi="BalticaUzbek"/>
          <w:bCs/>
        </w:rPr>
      </w:pPr>
      <w:r>
        <w:rPr>
          <w:rFonts w:ascii="BalticaUzbek" w:hAnsi="BalticaUzbek"/>
          <w:bCs/>
        </w:rPr>
        <w:t>Маркетинг хизмати томонидан қанчалик катта миқдордаги мураккаб ахборотларни тў</w:t>
      </w:r>
      <w:r>
        <w:rPr>
          <w:rFonts w:ascii="BalticaUzbek" w:hAnsi="BalticaUzbek"/>
          <w:bCs/>
        </w:rPr>
        <w:t>п</w:t>
      </w:r>
      <w:r>
        <w:rPr>
          <w:rFonts w:ascii="BalticaUzbek" w:hAnsi="BalticaUzbek"/>
          <w:bCs/>
        </w:rPr>
        <w:t>лаш, қайта ишлаш ва  таҳлил қилиш лозимлигини тушуниш учун маҳсулот истеъмол  хусусиятлар</w:t>
      </w:r>
      <w:r>
        <w:rPr>
          <w:rFonts w:ascii="BalticaUzbek" w:hAnsi="BalticaUzbek"/>
          <w:bCs/>
        </w:rPr>
        <w:t>и</w:t>
      </w:r>
      <w:r>
        <w:rPr>
          <w:rFonts w:ascii="BalticaUzbek" w:hAnsi="BalticaUzbek"/>
          <w:bCs/>
        </w:rPr>
        <w:t>ни тадқиқ қилиш технологияси мисолини  кўриб  чиқиш етарлидир. Аввало, янги маҳсулотларни яратиб олиш, кейин янги товарга харидорларнинг муносабатини ўрганиш л</w:t>
      </w:r>
      <w:r>
        <w:rPr>
          <w:rFonts w:ascii="BalticaUzbek" w:hAnsi="BalticaUzbek"/>
          <w:bCs/>
        </w:rPr>
        <w:t>о</w:t>
      </w:r>
      <w:r>
        <w:rPr>
          <w:rFonts w:ascii="BalticaUzbek" w:hAnsi="BalticaUzbek"/>
          <w:bCs/>
        </w:rPr>
        <w:t>зим. Яъни, товарнинг фойдаланиш сифати қанчалик даражада истеъмолчи талабига жавоб б</w:t>
      </w:r>
      <w:r>
        <w:rPr>
          <w:rFonts w:ascii="BalticaUzbek" w:hAnsi="BalticaUzbek"/>
          <w:bCs/>
        </w:rPr>
        <w:t>е</w:t>
      </w:r>
      <w:r>
        <w:rPr>
          <w:rFonts w:ascii="BalticaUzbek" w:hAnsi="BalticaUzbek"/>
          <w:bCs/>
        </w:rPr>
        <w:t>риши аниқланади. Бундай текшириш фақат ўз маҳсулоти устидангина эмас, шу билан бирга рақобатчи фирма маҳсулоти юзасидан ҳам амалга оширилади. Х</w:t>
      </w:r>
      <w:r>
        <w:rPr>
          <w:rFonts w:ascii="BalticaUzbek" w:hAnsi="BalticaUzbek"/>
          <w:bCs/>
        </w:rPr>
        <w:t>а</w:t>
      </w:r>
      <w:r>
        <w:rPr>
          <w:rFonts w:ascii="BalticaUzbek" w:hAnsi="BalticaUzbek"/>
          <w:bCs/>
        </w:rPr>
        <w:t>ридорнинг маҳсулот таъми, ҳиди, ранги, ўлчами, фасони, мустаҳкамлиги, фойдаланишдаги қулайлиги ва бошқа и</w:t>
      </w:r>
      <w:r>
        <w:rPr>
          <w:rFonts w:ascii="BalticaUzbek" w:hAnsi="BalticaUzbek"/>
          <w:bCs/>
        </w:rPr>
        <w:t>с</w:t>
      </w:r>
      <w:r>
        <w:rPr>
          <w:rFonts w:ascii="BalticaUzbek" w:hAnsi="BalticaUzbek"/>
          <w:bCs/>
        </w:rPr>
        <w:t>теъмол хусусиятларига бўлган муносабати махсус ишлаб чиқилган методика асосида таҳлил қилинади. Бир вақтнинг ўзида маҳсулотнинг маркасига, номига ва унинг имиджига бўлган руҳий мунос</w:t>
      </w:r>
      <w:r>
        <w:rPr>
          <w:rFonts w:ascii="BalticaUzbek" w:hAnsi="BalticaUzbek"/>
          <w:bCs/>
        </w:rPr>
        <w:t>а</w:t>
      </w:r>
      <w:r>
        <w:rPr>
          <w:rFonts w:ascii="BalticaUzbek" w:hAnsi="BalticaUzbek"/>
          <w:bCs/>
        </w:rPr>
        <w:t>бат тадқиқ қилинади ва, ниҳоят, қадоқлаш хусусияти, ко</w:t>
      </w:r>
      <w:r>
        <w:rPr>
          <w:rFonts w:ascii="BalticaUzbek" w:hAnsi="BalticaUzbek"/>
          <w:bCs/>
        </w:rPr>
        <w:t>н</w:t>
      </w:r>
      <w:r>
        <w:rPr>
          <w:rFonts w:ascii="BalticaUzbek" w:hAnsi="BalticaUzbek"/>
          <w:bCs/>
        </w:rPr>
        <w:t>струкцияси, ташқи кўриниши билан кишини жалб қилиши, қайта фойдаланиш имкониятлари баҳоланади. Була</w:t>
      </w:r>
      <w:r>
        <w:rPr>
          <w:rFonts w:ascii="BalticaUzbek" w:hAnsi="BalticaUzbek"/>
          <w:bCs/>
        </w:rPr>
        <w:t>р</w:t>
      </w:r>
      <w:r>
        <w:rPr>
          <w:rFonts w:ascii="BalticaUzbek" w:hAnsi="BalticaUzbek"/>
          <w:bCs/>
        </w:rPr>
        <w:t>нинг барчаси ҳали бозорга чиқарилаётган товарнинг маркетинг концепциясини яратиш учун етарли ахборотни бермайди.</w:t>
      </w:r>
    </w:p>
    <w:p w:rsidR="008D7491" w:rsidRDefault="008D7491" w:rsidP="008D7491">
      <w:pPr>
        <w:ind w:firstLine="426"/>
        <w:jc w:val="both"/>
        <w:rPr>
          <w:rFonts w:ascii="BalticaUzbek" w:hAnsi="BalticaUzbek"/>
          <w:bCs/>
        </w:rPr>
      </w:pPr>
      <w:r>
        <w:rPr>
          <w:rFonts w:ascii="BalticaUzbek" w:hAnsi="BalticaUzbek"/>
          <w:bCs/>
          <w:i/>
        </w:rPr>
        <w:t>Бозорни тадқиқ қилиш - маркетинг тадқиқотларининг маълум бир қисмидир, холос. Фақат шартли равишдагина уларни маркетинг тадқиқотларининг асоси деб қабул қилиш мумкин. Б</w:t>
      </w:r>
      <w:r>
        <w:rPr>
          <w:rFonts w:ascii="BalticaUzbek" w:hAnsi="BalticaUzbek"/>
          <w:bCs/>
          <w:i/>
        </w:rPr>
        <w:t>о</w:t>
      </w:r>
      <w:r>
        <w:rPr>
          <w:rFonts w:ascii="BalticaUzbek" w:hAnsi="BalticaUzbek"/>
          <w:bCs/>
          <w:i/>
        </w:rPr>
        <w:t>зорни тадқиқ қилиш жараёнида</w:t>
      </w:r>
      <w:r>
        <w:rPr>
          <w:rFonts w:ascii="BalticaUzbek" w:hAnsi="BalticaUzbek"/>
          <w:bCs/>
        </w:rPr>
        <w:t>:</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бозорга киритилаётган ёки унда мавжуд бўлган маҳсулотнинг мумкин бўлган сотиш миқдори;</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товарнинг истеъмол хусусиятидаги ва бошқа тавсифларининг ўзгариши тенденци</w:t>
      </w:r>
      <w:r>
        <w:rPr>
          <w:rFonts w:ascii="BalticaUzbek" w:hAnsi="BalticaUzbek"/>
          <w:bCs/>
        </w:rPr>
        <w:t>я</w:t>
      </w:r>
      <w:r>
        <w:rPr>
          <w:rFonts w:ascii="BalticaUzbek" w:hAnsi="BalticaUzbek"/>
          <w:bCs/>
        </w:rPr>
        <w:t>си;</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ёши, жинси, ҳудудий, ижтимоий, оиласидаги кишилар сони, ўзини тутиши, даромади даражаси бўйича истеъмолч</w:t>
      </w:r>
      <w:r>
        <w:rPr>
          <w:rFonts w:ascii="BalticaUzbek" w:hAnsi="BalticaUzbek"/>
          <w:bCs/>
        </w:rPr>
        <w:t>и</w:t>
      </w:r>
      <w:r>
        <w:rPr>
          <w:rFonts w:ascii="BalticaUzbek" w:hAnsi="BalticaUzbek"/>
          <w:bCs/>
        </w:rPr>
        <w:t>лар гуруҳи;</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ассортиментни режалаштириш, сотиш ва рекламани ташкил қилишда харидорларнинг истаги;</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маҳсулотнинг сотилиши миқдори, унинг умумбозор сиғимидаги улуши (ҳудудлар ва сегментлар бўйича ҳам);</w:t>
      </w:r>
    </w:p>
    <w:p w:rsidR="008D7491" w:rsidRDefault="008D7491" w:rsidP="008D7491">
      <w:pPr>
        <w:numPr>
          <w:ilvl w:val="0"/>
          <w:numId w:val="1"/>
        </w:numPr>
        <w:tabs>
          <w:tab w:val="left" w:pos="-1701"/>
        </w:tabs>
        <w:ind w:firstLine="426"/>
        <w:jc w:val="both"/>
        <w:rPr>
          <w:rFonts w:ascii="BalticaUzbek" w:hAnsi="BalticaUzbek"/>
          <w:bCs/>
        </w:rPr>
      </w:pPr>
      <w:r>
        <w:rPr>
          <w:rFonts w:ascii="BalticaUzbek" w:hAnsi="BalticaUzbek"/>
          <w:bCs/>
        </w:rPr>
        <w:t xml:space="preserve"> фирманинг рақобатдошлиги ва унинг бозордаги ўрни аниқланади.</w:t>
      </w:r>
    </w:p>
    <w:p w:rsidR="008D7491" w:rsidRDefault="008D7491" w:rsidP="008D7491">
      <w:pPr>
        <w:ind w:firstLine="426"/>
        <w:jc w:val="both"/>
        <w:rPr>
          <w:rFonts w:ascii="BalticaUzbek" w:hAnsi="BalticaUzbek"/>
          <w:bCs/>
        </w:rPr>
      </w:pPr>
      <w:r>
        <w:rPr>
          <w:rFonts w:ascii="BalticaUzbek" w:hAnsi="BalticaUzbek"/>
          <w:bCs/>
        </w:rPr>
        <w:t xml:space="preserve">Кўриниб турибдики, бозор тўғрисидаги маълумотлар миқдори катта ва турли характерга эга. Шунинг учун бозорни тадқиқ қилишда турли билим соҳаларининг </w:t>
      </w:r>
      <w:r>
        <w:rPr>
          <w:rFonts w:ascii="BalticaUzbek" w:hAnsi="BalticaUzbek"/>
          <w:bCs/>
        </w:rPr>
        <w:lastRenderedPageBreak/>
        <w:t>мутахассислари қатнашадилар ва бу тадқиқотлар анча қимматга тушади, лекин фирмалар бозорни иложи бор</w:t>
      </w:r>
      <w:r>
        <w:rPr>
          <w:rFonts w:ascii="BalticaUzbek" w:hAnsi="BalticaUzbek"/>
          <w:bCs/>
        </w:rPr>
        <w:t>и</w:t>
      </w:r>
      <w:r>
        <w:rPr>
          <w:rFonts w:ascii="BalticaUzbek" w:hAnsi="BalticaUzbek"/>
          <w:bCs/>
        </w:rPr>
        <w:t>ча тезроқ ўзлаштириш мақсадида харажатлардан қочмайдилар, чунки рақобатчилар бозорда янги рақобатчи пайдо бўлишининг олдини олиш учун қарши чоралар кўрадилар. Шунинг учун тадқиқотлар жараёни, айниқса, унинг натижалари фирма томонидан қаттиқ сир сақланади. Б</w:t>
      </w:r>
      <w:r>
        <w:rPr>
          <w:rFonts w:ascii="BalticaUzbek" w:hAnsi="BalticaUzbek"/>
          <w:bCs/>
        </w:rPr>
        <w:t>о</w:t>
      </w:r>
      <w:r>
        <w:rPr>
          <w:rFonts w:ascii="BalticaUzbek" w:hAnsi="BalticaUzbek"/>
          <w:bCs/>
        </w:rPr>
        <w:t>зорни тадқиқ қилиш натижалари олинганидан кейин ва фирма уларни маркетинг концепцияс</w:t>
      </w:r>
      <w:r>
        <w:rPr>
          <w:rFonts w:ascii="BalticaUzbek" w:hAnsi="BalticaUzbek"/>
          <w:bCs/>
        </w:rPr>
        <w:t>и</w:t>
      </w:r>
      <w:r>
        <w:rPr>
          <w:rFonts w:ascii="BalticaUzbek" w:hAnsi="BalticaUzbek"/>
          <w:bCs/>
        </w:rPr>
        <w:t>ни асослаш учун қабул қилинганидан сўнг товарни синовли сотишни ташкил қилиш бошлан</w:t>
      </w:r>
      <w:r>
        <w:rPr>
          <w:rFonts w:ascii="BalticaUzbek" w:hAnsi="BalticaUzbek"/>
          <w:bCs/>
        </w:rPr>
        <w:t>а</w:t>
      </w:r>
      <w:r>
        <w:rPr>
          <w:rFonts w:ascii="BalticaUzbek" w:hAnsi="BalticaUzbek"/>
          <w:bCs/>
        </w:rPr>
        <w:t>ди. Бу жараённинг асосий вазифаси, фирманинг бозордаги сам</w:t>
      </w:r>
      <w:r>
        <w:rPr>
          <w:rFonts w:ascii="BalticaUzbek" w:hAnsi="BalticaUzbek"/>
          <w:bCs/>
        </w:rPr>
        <w:t>а</w:t>
      </w:r>
      <w:r>
        <w:rPr>
          <w:rFonts w:ascii="BalticaUzbek" w:hAnsi="BalticaUzbek"/>
          <w:bCs/>
        </w:rPr>
        <w:t>рали ўрнини аниқловчи ўзига хос омилларнинг ўзгаришидир.</w:t>
      </w:r>
    </w:p>
    <w:p w:rsidR="008D7491" w:rsidRDefault="008D7491" w:rsidP="008D7491">
      <w:pPr>
        <w:ind w:firstLine="426"/>
        <w:jc w:val="both"/>
        <w:rPr>
          <w:rFonts w:ascii="BalticaUzbek" w:hAnsi="BalticaUzbek"/>
          <w:bCs/>
        </w:rPr>
      </w:pPr>
      <w:r>
        <w:rPr>
          <w:rFonts w:ascii="BalticaUzbek" w:hAnsi="BalticaUzbek"/>
          <w:bCs/>
          <w:i/>
        </w:rPr>
        <w:t xml:space="preserve">Истеъмол товарларини бозорга киритишдаги маркетинг дастури асосининг мўлжали аҳолининг талаби, диди ва харид қобилияти ҳисобланади. Мана шулар асосида бозор тадқиқотининг асосий элементлари аниқланади. </w:t>
      </w:r>
      <w:r>
        <w:rPr>
          <w:rFonts w:ascii="BalticaUzbek" w:hAnsi="BalticaUzbek"/>
          <w:bCs/>
        </w:rPr>
        <w:t>Истеъмолчиларнинг талаби тўғрисидаги а</w:t>
      </w:r>
      <w:r>
        <w:rPr>
          <w:rFonts w:ascii="BalticaUzbek" w:hAnsi="BalticaUzbek"/>
          <w:bCs/>
        </w:rPr>
        <w:t>х</w:t>
      </w:r>
      <w:r>
        <w:rPr>
          <w:rFonts w:ascii="BalticaUzbek" w:hAnsi="BalticaUzbek"/>
          <w:bCs/>
        </w:rPr>
        <w:t>боротларни тўплаш усуллари ва манбалари ранг-барангдир, қайта ишлаш, узатиш ва сақлаш объекти бўлувчи маълумотлар - ахборот бўлиб ҳисобланади. Талабни ўрганишда барча маъл</w:t>
      </w:r>
      <w:r>
        <w:rPr>
          <w:rFonts w:ascii="BalticaUzbek" w:hAnsi="BalticaUzbek"/>
          <w:bCs/>
        </w:rPr>
        <w:t>у</w:t>
      </w:r>
      <w:r>
        <w:rPr>
          <w:rFonts w:ascii="BalticaUzbek" w:hAnsi="BalticaUzbek"/>
          <w:bCs/>
        </w:rPr>
        <w:t>мотлар ҳам ахборот бўлиб ҳисобланмайди. Фақат бошқариш даражасида қарорлар қабул қилишда ишлатиладиган маълумотларгина ахборот ҳисобланади. Ахборот ҳаққоний, тўлиқ, у</w:t>
      </w:r>
      <w:r>
        <w:rPr>
          <w:rFonts w:ascii="BalticaUzbek" w:hAnsi="BalticaUzbek"/>
          <w:bCs/>
        </w:rPr>
        <w:t>з</w:t>
      </w:r>
      <w:r>
        <w:rPr>
          <w:rFonts w:ascii="BalticaUzbek" w:hAnsi="BalticaUzbek"/>
          <w:bCs/>
        </w:rPr>
        <w:t>луксиз, аниқ ва ўз вақтида бўлиши лозим. Ҳаққонийлик талабига жавоб бериш учун тўпланган ахборот, жараёнлар ривожини тўғри акс эттиришни ва алоқаларнинг бирламчи ва ички моҳиятини оча олиши керак. Масалан, аҳоли талабининг ўзгаришини характерловчи катта т</w:t>
      </w:r>
      <w:r>
        <w:rPr>
          <w:rFonts w:ascii="BalticaUzbek" w:hAnsi="BalticaUzbek"/>
          <w:bCs/>
        </w:rPr>
        <w:t>о</w:t>
      </w:r>
      <w:r>
        <w:rPr>
          <w:rFonts w:ascii="BalticaUzbek" w:hAnsi="BalticaUzbek"/>
          <w:bCs/>
        </w:rPr>
        <w:t>вар захиралари тўғрисидаги маълумотлар ҳали ахборот бўлиб ҳисобланмайди. Сотиб олиш миқдори, савдо корхоналарида у товарга талабни ҳисобга олиб жамғарилганлигини билиш з</w:t>
      </w:r>
      <w:r>
        <w:rPr>
          <w:rFonts w:ascii="BalticaUzbek" w:hAnsi="BalticaUzbek"/>
          <w:bCs/>
        </w:rPr>
        <w:t>а</w:t>
      </w:r>
      <w:r>
        <w:rPr>
          <w:rFonts w:ascii="BalticaUzbek" w:hAnsi="BalticaUzbek"/>
          <w:bCs/>
        </w:rPr>
        <w:t>рур. Бундан ташқари ахборот узлуксиз, ўз вақтида ва етарли миқдордаги объектлардан бўлиши керак. Ахборотларнинг фойдаланишга маъқуллиги қабул қилинаётган қарорлар характерига боғлиқ. Масалан, маълум товарга талабнинг ошиши аниқ. Савдо корхонаси бу товарни кўпроқ олишга қарор қилиши мумкин. Аммо, бу</w:t>
      </w:r>
      <w:r>
        <w:rPr>
          <w:rFonts w:ascii="BalticaUzbek" w:hAnsi="BalticaUzbek"/>
          <w:bCs/>
        </w:rPr>
        <w:t>н</w:t>
      </w:r>
      <w:r>
        <w:rPr>
          <w:rFonts w:ascii="BalticaUzbek" w:hAnsi="BalticaUzbek"/>
          <w:bCs/>
        </w:rPr>
        <w:t>дан илгари сотиб олиш миқдори қанчагача ошишини аниқлаш лозим. Бунда товар захиралари ва аҳоли пул даромадлари, харажатлари баланси ас</w:t>
      </w:r>
      <w:r>
        <w:rPr>
          <w:rFonts w:ascii="BalticaUzbek" w:hAnsi="BalticaUzbek"/>
          <w:bCs/>
        </w:rPr>
        <w:t>о</w:t>
      </w:r>
      <w:r>
        <w:rPr>
          <w:rFonts w:ascii="BalticaUzbek" w:hAnsi="BalticaUzbek"/>
          <w:bCs/>
        </w:rPr>
        <w:t>сида ишлаб чиқилади.</w:t>
      </w:r>
    </w:p>
    <w:p w:rsidR="008D7491" w:rsidRDefault="008D7491" w:rsidP="008D7491">
      <w:pPr>
        <w:ind w:firstLine="426"/>
        <w:jc w:val="both"/>
        <w:rPr>
          <w:rFonts w:ascii="BalticaUzbek" w:hAnsi="BalticaUzbek"/>
          <w:bCs/>
        </w:rPr>
      </w:pPr>
      <w:r>
        <w:rPr>
          <w:rFonts w:ascii="BalticaUzbek" w:hAnsi="BalticaUzbek"/>
          <w:bCs/>
        </w:rPr>
        <w:t>Аҳоли тўғрисидаги асосий маълумотлар манбаи махсус аҳолининг рўйхатга олиш матер</w:t>
      </w:r>
      <w:r>
        <w:rPr>
          <w:rFonts w:ascii="BalticaUzbek" w:hAnsi="BalticaUzbek"/>
          <w:bCs/>
        </w:rPr>
        <w:t>и</w:t>
      </w:r>
      <w:r>
        <w:rPr>
          <w:rFonts w:ascii="BalticaUzbek" w:hAnsi="BalticaUzbek"/>
          <w:bCs/>
        </w:rPr>
        <w:t>аллари ҳисобланади. Савдо статистикаси мамлакат, алоҳида ҳудудлар, алоҳида шаҳарлар ва шаҳар типидаги қўрғонлар, қишлоқ жойларда таъминланган талаб миқдори тўғрисида давлат ва кооператив савдо ташкилотларида алоҳида т</w:t>
      </w:r>
      <w:r>
        <w:rPr>
          <w:rFonts w:ascii="BalticaUzbek" w:hAnsi="BalticaUzbek"/>
          <w:bCs/>
        </w:rPr>
        <w:t>о</w:t>
      </w:r>
      <w:r>
        <w:rPr>
          <w:rFonts w:ascii="BalticaUzbek" w:hAnsi="BalticaUzbek"/>
          <w:bCs/>
        </w:rPr>
        <w:t>вар гуруҳлари ва умумий товарларнинг сотилиш захиралари тўғрисида маълумо</w:t>
      </w:r>
      <w:r>
        <w:rPr>
          <w:rFonts w:ascii="BalticaUzbek" w:hAnsi="BalticaUzbek"/>
          <w:bCs/>
        </w:rPr>
        <w:t>т</w:t>
      </w:r>
      <w:r>
        <w:rPr>
          <w:rFonts w:ascii="BalticaUzbek" w:hAnsi="BalticaUzbek"/>
          <w:bCs/>
        </w:rPr>
        <w:t>ларга эга бўлади. Бу кўрсаткичлар асосида мамлакат, алоҳида шаҳар ва қишлоқ жойлари учун ўртача бир кишига тўғри келадиган савдо обороти ҳисобланади.   Статистик ҳисоботлар; оила бюджети статистикаси маълумотлари; талабни ўрганиш мақсадида савдо ва саноат корхоналари томонидан ўтказилган махсус кузатишлар н</w:t>
      </w:r>
      <w:r>
        <w:rPr>
          <w:rFonts w:ascii="BalticaUzbek" w:hAnsi="BalticaUzbek"/>
          <w:bCs/>
        </w:rPr>
        <w:t>а</w:t>
      </w:r>
      <w:r>
        <w:rPr>
          <w:rFonts w:ascii="BalticaUzbek" w:hAnsi="BalticaUzbek"/>
          <w:bCs/>
        </w:rPr>
        <w:t>тижаси; савдо ва саноат корхоналарининг бухгалтерия ва оператив маълумотлари истеъмолч</w:t>
      </w:r>
      <w:r>
        <w:rPr>
          <w:rFonts w:ascii="BalticaUzbek" w:hAnsi="BalticaUzbek"/>
          <w:bCs/>
        </w:rPr>
        <w:t>и</w:t>
      </w:r>
      <w:r>
        <w:rPr>
          <w:rFonts w:ascii="BalticaUzbek" w:hAnsi="BalticaUzbek"/>
          <w:bCs/>
        </w:rPr>
        <w:t>лар талаби тўғрисидаги ахборотлар манбаи ҳисобланади. Аҳоли талабини шакллантириш ж</w:t>
      </w:r>
      <w:r>
        <w:rPr>
          <w:rFonts w:ascii="BalticaUzbek" w:hAnsi="BalticaUzbek"/>
          <w:bCs/>
        </w:rPr>
        <w:t>а</w:t>
      </w:r>
      <w:r>
        <w:rPr>
          <w:rFonts w:ascii="BalticaUzbek" w:hAnsi="BalticaUzbek"/>
          <w:bCs/>
        </w:rPr>
        <w:t>раёнини ўрганишда товар ишлаб чиқаришни, аҳолининг даромади, сони ва таркиби, жамғармаларни характерловчи статистик ҳисоботлар талаб қилинади. Талабни и</w:t>
      </w:r>
      <w:r>
        <w:rPr>
          <w:rFonts w:ascii="BalticaUzbek" w:hAnsi="BalticaUzbek"/>
          <w:bCs/>
        </w:rPr>
        <w:t>с</w:t>
      </w:r>
      <w:r>
        <w:rPr>
          <w:rFonts w:ascii="BalticaUzbek" w:hAnsi="BalticaUzbek"/>
          <w:bCs/>
        </w:rPr>
        <w:t>тиқболлашда саноат статистикаси ҳисоботларидан, халқ истеъмол товарлари ишлаб чиқаришнинг даражаси ва суръати натура кўрсатки</w:t>
      </w:r>
      <w:r>
        <w:rPr>
          <w:rFonts w:ascii="BalticaUzbek" w:hAnsi="BalticaUzbek"/>
          <w:bCs/>
        </w:rPr>
        <w:t>ч</w:t>
      </w:r>
      <w:r>
        <w:rPr>
          <w:rFonts w:ascii="BalticaUzbek" w:hAnsi="BalticaUzbek"/>
          <w:bCs/>
        </w:rPr>
        <w:t>лари танланади.</w:t>
      </w:r>
    </w:p>
    <w:p w:rsidR="008D7491" w:rsidRDefault="008D7491" w:rsidP="008D7491">
      <w:pPr>
        <w:ind w:firstLine="426"/>
        <w:jc w:val="both"/>
        <w:rPr>
          <w:rFonts w:ascii="BalticaUzbek" w:hAnsi="BalticaUzbek"/>
          <w:bCs/>
        </w:rPr>
      </w:pPr>
      <w:r>
        <w:rPr>
          <w:rFonts w:ascii="BalticaUzbek" w:hAnsi="BalticaUzbek"/>
          <w:bCs/>
        </w:rPr>
        <w:t>Даромадларни характерловчи энг муҳим кўрсаткичлар жумласига: аҳоли даромади, шу жумладан, ишчи ва хизматчиларнинг иш ҳақлари, жамоа хўжаликлари ходимларининг меҳнат ҳақи, нафақалар, стипендиялар, пенсиялар, шахсий хўжаликлардан олинадиган даромадлар, ишчи ва хизматчиларнинг ойлик иш ҳақлари даражаси бўйича тақсимланиши киради.</w:t>
      </w:r>
    </w:p>
    <w:p w:rsidR="008D7491" w:rsidRDefault="008D7491" w:rsidP="008D7491">
      <w:pPr>
        <w:ind w:firstLine="426"/>
        <w:jc w:val="both"/>
        <w:rPr>
          <w:rFonts w:ascii="BalticaUzbek" w:hAnsi="BalticaUzbek"/>
          <w:bCs/>
        </w:rPr>
      </w:pPr>
      <w:r>
        <w:rPr>
          <w:rFonts w:ascii="BalticaUzbek" w:hAnsi="BalticaUzbek"/>
          <w:bCs/>
        </w:rPr>
        <w:t>Истеъмолчилар талаби тўғрисидаги ахборотларнинг муҳим манбаи савдодаги бухгалтерия ва оператив ҳисоби (масалан, улгуржи савдо кўрсаткичлари, ички гуруҳли ассортиментлар бўйича товарларнинг келиб тушиши ва захираларини ўз ичига олувчи улгуржи бозордаги т</w:t>
      </w:r>
      <w:r>
        <w:rPr>
          <w:rFonts w:ascii="BalticaUzbek" w:hAnsi="BalticaUzbek"/>
          <w:bCs/>
        </w:rPr>
        <w:t>о</w:t>
      </w:r>
      <w:r>
        <w:rPr>
          <w:rFonts w:ascii="BalticaUzbek" w:hAnsi="BalticaUzbek"/>
          <w:bCs/>
        </w:rPr>
        <w:t xml:space="preserve">варлар ҳаракатининг миқдорий ва суммавий ҳисоби)нинг маълумотлари. Истеъмолчилар тўғрисидаги ахборотларнинг махсус манбаларидан </w:t>
      </w:r>
      <w:r>
        <w:rPr>
          <w:rFonts w:ascii="BalticaUzbek" w:hAnsi="BalticaUzbek"/>
          <w:bCs/>
        </w:rPr>
        <w:lastRenderedPageBreak/>
        <w:t>бирортаси тўлиқ ва ишночли тушунча бе</w:t>
      </w:r>
      <w:r>
        <w:rPr>
          <w:rFonts w:ascii="BalticaUzbek" w:hAnsi="BalticaUzbek"/>
          <w:bCs/>
        </w:rPr>
        <w:t>р</w:t>
      </w:r>
      <w:r>
        <w:rPr>
          <w:rFonts w:ascii="BalticaUzbek" w:hAnsi="BalticaUzbek"/>
          <w:bCs/>
        </w:rPr>
        <w:t>майди. Шунинг учун барча маълумотлардан комплекс фойдаланиш ва махсус кузатишлар мат</w:t>
      </w:r>
      <w:r>
        <w:rPr>
          <w:rFonts w:ascii="BalticaUzbek" w:hAnsi="BalticaUzbek"/>
          <w:bCs/>
        </w:rPr>
        <w:t>е</w:t>
      </w:r>
      <w:r>
        <w:rPr>
          <w:rFonts w:ascii="BalticaUzbek" w:hAnsi="BalticaUzbek"/>
          <w:bCs/>
        </w:rPr>
        <w:t>риаллари билан тўлдирилиши лозим. Махсус кузатишлар ўтказиш катта харажатлар талаб қилса ҳам, уларнинг ишончлилиги юқори эмас. Шунинг учун, мутахассислар ахборотларни бошқа манбалардан олиш мумкин бўлмаган ҳоллардагина кузатишлар олиб борадилар. Талабни ўрганишда асосийси йиғилган маълумотлар миқдори эмас, балки талаб ривожланиши тенде</w:t>
      </w:r>
      <w:r>
        <w:rPr>
          <w:rFonts w:ascii="BalticaUzbek" w:hAnsi="BalticaUzbek"/>
          <w:bCs/>
        </w:rPr>
        <w:t>н</w:t>
      </w:r>
      <w:r>
        <w:rPr>
          <w:rFonts w:ascii="BalticaUzbek" w:hAnsi="BalticaUzbek"/>
          <w:bCs/>
        </w:rPr>
        <w:t>циясини характерловчи асосий кўрсатки</w:t>
      </w:r>
      <w:r>
        <w:rPr>
          <w:rFonts w:ascii="BalticaUzbek" w:hAnsi="BalticaUzbek"/>
          <w:bCs/>
        </w:rPr>
        <w:t>ч</w:t>
      </w:r>
      <w:r>
        <w:rPr>
          <w:rFonts w:ascii="BalticaUzbek" w:hAnsi="BalticaUzbek"/>
          <w:bCs/>
        </w:rPr>
        <w:t>ларни қамраб олишдан иборат.</w:t>
      </w:r>
    </w:p>
    <w:p w:rsidR="008D7491" w:rsidRDefault="008D7491" w:rsidP="008D7491">
      <w:pPr>
        <w:jc w:val="both"/>
        <w:rPr>
          <w:rFonts w:ascii="BalticaUzbek" w:hAnsi="BalticaUzbek"/>
          <w:bCs/>
          <w:i/>
        </w:rPr>
      </w:pPr>
    </w:p>
    <w:p w:rsidR="008D7491" w:rsidRDefault="008D7491" w:rsidP="008D7491">
      <w:pPr>
        <w:pStyle w:val="3"/>
        <w:spacing w:before="0" w:after="0"/>
        <w:jc w:val="center"/>
        <w:rPr>
          <w:rFonts w:ascii="BalticaUzbek" w:hAnsi="BalticaUzbek"/>
          <w:bCs/>
          <w:i/>
        </w:rPr>
      </w:pPr>
      <w:r>
        <w:rPr>
          <w:rFonts w:ascii="BalticaUzbek" w:hAnsi="BalticaUzbek"/>
          <w:bCs/>
          <w:i/>
        </w:rPr>
        <w:t>7.2. Бозорни тадқиқ қилиш  йўналишлари  ва</w:t>
      </w:r>
    </w:p>
    <w:p w:rsidR="008D7491" w:rsidRDefault="008D7491" w:rsidP="008D7491">
      <w:pPr>
        <w:pStyle w:val="3"/>
        <w:spacing w:before="0" w:after="0"/>
        <w:jc w:val="center"/>
        <w:rPr>
          <w:rFonts w:ascii="BalticaUzbek" w:hAnsi="BalticaUzbek"/>
          <w:bCs/>
        </w:rPr>
      </w:pPr>
      <w:r>
        <w:rPr>
          <w:rFonts w:ascii="BalticaUzbek" w:hAnsi="BalticaUzbek"/>
          <w:bCs/>
          <w:i/>
        </w:rPr>
        <w:t>сиғимини аниқлаш  методикаси</w:t>
      </w:r>
    </w:p>
    <w:p w:rsidR="008D7491" w:rsidRDefault="008D7491" w:rsidP="008D7491">
      <w:pPr>
        <w:ind w:firstLine="426"/>
        <w:jc w:val="both"/>
        <w:rPr>
          <w:rFonts w:ascii="BalticaUzbek" w:hAnsi="BalticaUzbek"/>
          <w:bCs/>
        </w:rPr>
      </w:pPr>
      <w:r>
        <w:rPr>
          <w:rFonts w:ascii="BalticaUzbek" w:hAnsi="BalticaUzbek"/>
          <w:bCs/>
          <w:i/>
        </w:rPr>
        <w:t>Бозорни маркетинг нуқтаи назаридан ўрганиш ўз олдига компаниялар, фирма (корхона) товарларини самарали сотиш имконини, унинг кенгайиши учун янги сегментлар, сифатини яхшилаш, захиралар ва янги товарлар яратишни, истеъмолч</w:t>
      </w:r>
      <w:r>
        <w:rPr>
          <w:rFonts w:ascii="BalticaUzbek" w:hAnsi="BalticaUzbek"/>
          <w:bCs/>
          <w:i/>
        </w:rPr>
        <w:t>и</w:t>
      </w:r>
      <w:r>
        <w:rPr>
          <w:rFonts w:ascii="BalticaUzbek" w:hAnsi="BalticaUzbek"/>
          <w:bCs/>
          <w:i/>
        </w:rPr>
        <w:t>лар талабини қондириш ва юқори фойда олишни мақсад қилиб қўяди.</w:t>
      </w:r>
      <w:r>
        <w:rPr>
          <w:rFonts w:ascii="BalticaUzbek" w:hAnsi="BalticaUzbek"/>
          <w:bCs/>
        </w:rPr>
        <w:t xml:space="preserve"> Бу мақсадни амалга ошириш учун чуқур маркетинг тадқиқотлари амалга оширилади. Бозорни маркетинг нуқтаи назаридан тадқиқ қилишнинг в</w:t>
      </w:r>
      <w:r>
        <w:rPr>
          <w:rFonts w:ascii="BalticaUzbek" w:hAnsi="BalticaUzbek"/>
          <w:bCs/>
        </w:rPr>
        <w:t>а</w:t>
      </w:r>
      <w:r>
        <w:rPr>
          <w:rFonts w:ascii="BalticaUzbek" w:hAnsi="BalticaUzbek"/>
          <w:bCs/>
        </w:rPr>
        <w:t>зифаси-ишлаб чиқариш ва унда чиқадиган товарларнинг бозор ва истеъмолчининг юқори т</w:t>
      </w:r>
      <w:r>
        <w:rPr>
          <w:rFonts w:ascii="BalticaUzbek" w:hAnsi="BalticaUzbek"/>
          <w:bCs/>
        </w:rPr>
        <w:t>а</w:t>
      </w:r>
      <w:r>
        <w:rPr>
          <w:rFonts w:ascii="BalticaUzbek" w:hAnsi="BalticaUzbek"/>
          <w:bCs/>
        </w:rPr>
        <w:t>лабларига мослаштиришдан иборат. Бу нарса фирманинг юқори рентабелли, рақобатга бардошли фаолияти асос</w:t>
      </w:r>
      <w:r>
        <w:rPr>
          <w:rFonts w:ascii="BalticaUzbek" w:hAnsi="BalticaUzbek"/>
          <w:bCs/>
        </w:rPr>
        <w:t>и</w:t>
      </w:r>
      <w:r>
        <w:rPr>
          <w:rFonts w:ascii="BalticaUzbek" w:hAnsi="BalticaUzbek"/>
          <w:bCs/>
        </w:rPr>
        <w:t>да амалга ошиши керак.</w:t>
      </w:r>
    </w:p>
    <w:p w:rsidR="008D7491" w:rsidRDefault="008D7491" w:rsidP="008D7491">
      <w:pPr>
        <w:ind w:firstLine="426"/>
        <w:jc w:val="both"/>
        <w:rPr>
          <w:rFonts w:ascii="BalticaUzbek" w:hAnsi="BalticaUzbek"/>
          <w:bCs/>
          <w:i/>
        </w:rPr>
      </w:pPr>
      <w:r>
        <w:rPr>
          <w:rFonts w:ascii="BalticaUzbek" w:hAnsi="BalticaUzbek"/>
          <w:bCs/>
          <w:i/>
        </w:rPr>
        <w:t>Бошқаришнинг маъмурий-буйруқбозлик ва товарларнинг марказий таъминоти шароит</w:t>
      </w:r>
      <w:r>
        <w:rPr>
          <w:rFonts w:ascii="BalticaUzbek" w:hAnsi="BalticaUzbek"/>
          <w:bCs/>
          <w:i/>
        </w:rPr>
        <w:t>и</w:t>
      </w:r>
      <w:r>
        <w:rPr>
          <w:rFonts w:ascii="BalticaUzbek" w:hAnsi="BalticaUzbek"/>
          <w:bCs/>
          <w:i/>
        </w:rPr>
        <w:t>да бозорни ўрганиш моҳияти ўз маъносини йўқотади.</w:t>
      </w:r>
    </w:p>
    <w:p w:rsidR="008D7491" w:rsidRDefault="008D7491" w:rsidP="008D7491">
      <w:pPr>
        <w:ind w:firstLine="426"/>
        <w:jc w:val="both"/>
        <w:rPr>
          <w:rFonts w:ascii="BalticaUzbek" w:hAnsi="BalticaUzbek"/>
          <w:bCs/>
        </w:rPr>
      </w:pPr>
      <w:r>
        <w:rPr>
          <w:rFonts w:ascii="BalticaUzbek" w:hAnsi="BalticaUzbek"/>
          <w:bCs/>
        </w:rPr>
        <w:t>Эркин бозор муносабатларининг ривожланиши билан ишлаб чиқарувчилар кенг бозор и</w:t>
      </w:r>
      <w:r>
        <w:rPr>
          <w:rFonts w:ascii="BalticaUzbek" w:hAnsi="BalticaUzbek"/>
          <w:bCs/>
        </w:rPr>
        <w:t>з</w:t>
      </w:r>
      <w:r>
        <w:rPr>
          <w:rFonts w:ascii="BalticaUzbek" w:hAnsi="BalticaUzbek"/>
          <w:bCs/>
        </w:rPr>
        <w:t>ланишлари орқали ўз маҳсулотларини сотишни таъминлайди, унинг натижалари ишлаб чиқариш ва сотиш дастури тузишда асосий манба сифатида фойд</w:t>
      </w:r>
      <w:r>
        <w:rPr>
          <w:rFonts w:ascii="BalticaUzbek" w:hAnsi="BalticaUzbek"/>
          <w:bCs/>
        </w:rPr>
        <w:t>а</w:t>
      </w:r>
      <w:r>
        <w:rPr>
          <w:rFonts w:ascii="BalticaUzbek" w:hAnsi="BalticaUzbek"/>
          <w:bCs/>
        </w:rPr>
        <w:t>ланилади. Бозорни ўрганиш потенциал истеъмолчилар эҳтиёжларини, уларнинг товарларга бўлган талабларини, талаб мот</w:t>
      </w:r>
      <w:r>
        <w:rPr>
          <w:rFonts w:ascii="BalticaUzbek" w:hAnsi="BalticaUzbek"/>
          <w:bCs/>
        </w:rPr>
        <w:t>и</w:t>
      </w:r>
      <w:r>
        <w:rPr>
          <w:rFonts w:ascii="BalticaUzbek" w:hAnsi="BalticaUzbek"/>
          <w:bCs/>
        </w:rPr>
        <w:t>вини аниқлашга имконият беради, бу нарсалар эса корхоналар ишлаб чиқаришни ташкил этиш ва бошқаришда катта роль ўйнайди. Харидорларнинг истеъмол қилиш технологиясини, ишлаб чиқарувчи тармоқларининг ривожланиш тенденцияларини таҳлил қилиш, келажакдаги эҳтиёжни прогнозлаш ва бозорга янги турдаги маҳсулот таклиф қилиш имконини б</w:t>
      </w:r>
      <w:r>
        <w:rPr>
          <w:rFonts w:ascii="BalticaUzbek" w:hAnsi="BalticaUzbek"/>
          <w:bCs/>
        </w:rPr>
        <w:t>е</w:t>
      </w:r>
      <w:r>
        <w:rPr>
          <w:rFonts w:ascii="BalticaUzbek" w:hAnsi="BalticaUzbek"/>
          <w:bCs/>
        </w:rPr>
        <w:t>ради. Бу тадбирлар сотиш ҳажмининг ортишига ва бозорнинг катта улушига эгалик қилишига ёрдам б</w:t>
      </w:r>
      <w:r>
        <w:rPr>
          <w:rFonts w:ascii="BalticaUzbek" w:hAnsi="BalticaUzbek"/>
          <w:bCs/>
        </w:rPr>
        <w:t>е</w:t>
      </w:r>
      <w:r>
        <w:rPr>
          <w:rFonts w:ascii="BalticaUzbek" w:hAnsi="BalticaUzbek"/>
          <w:bCs/>
        </w:rPr>
        <w:t>ради.</w:t>
      </w:r>
    </w:p>
    <w:p w:rsidR="008D7491" w:rsidRDefault="008D7491" w:rsidP="008D7491">
      <w:pPr>
        <w:ind w:firstLine="426"/>
        <w:jc w:val="both"/>
        <w:rPr>
          <w:rFonts w:ascii="BalticaUzbek" w:hAnsi="BalticaUzbek"/>
          <w:bCs/>
        </w:rPr>
      </w:pPr>
      <w:r>
        <w:rPr>
          <w:rFonts w:ascii="BalticaUzbek" w:hAnsi="BalticaUzbek"/>
          <w:bCs/>
          <w:i/>
        </w:rPr>
        <w:t>Бозор тадқиқотининг асосий усули - бозорни сегментлаш асосида мунтазам таҳлил қилишдир.</w:t>
      </w:r>
      <w:r>
        <w:rPr>
          <w:rFonts w:ascii="BalticaUzbek" w:hAnsi="BalticaUzbek"/>
          <w:bCs/>
        </w:rPr>
        <w:t xml:space="preserve"> Маркетинг қарорларини қабул қилишда керакли самара ва исталган натижага эр</w:t>
      </w:r>
      <w:r>
        <w:rPr>
          <w:rFonts w:ascii="BalticaUzbek" w:hAnsi="BalticaUzbek"/>
          <w:bCs/>
        </w:rPr>
        <w:t>и</w:t>
      </w:r>
      <w:r>
        <w:rPr>
          <w:rFonts w:ascii="BalticaUzbek" w:hAnsi="BalticaUzbek"/>
          <w:bCs/>
        </w:rPr>
        <w:t>шишда аҳамиятлидир. Бозорни ўрганиш натижасида: миқдорий - бозор сиғими, бозорда фирм</w:t>
      </w:r>
      <w:r>
        <w:rPr>
          <w:rFonts w:ascii="BalticaUzbek" w:hAnsi="BalticaUzbek"/>
          <w:bCs/>
        </w:rPr>
        <w:t>а</w:t>
      </w:r>
      <w:r>
        <w:rPr>
          <w:rFonts w:ascii="BalticaUzbek" w:hAnsi="BalticaUzbek"/>
          <w:bCs/>
        </w:rPr>
        <w:t>нинг иши ва унинг рақобатчилари ҳақида ва сифат характеридаги ахборот - бозор структ</w:t>
      </w:r>
      <w:r>
        <w:rPr>
          <w:rFonts w:ascii="BalticaUzbek" w:hAnsi="BalticaUzbek"/>
          <w:bCs/>
        </w:rPr>
        <w:t>у</w:t>
      </w:r>
      <w:r>
        <w:rPr>
          <w:rFonts w:ascii="BalticaUzbek" w:hAnsi="BalticaUzbek"/>
          <w:bCs/>
        </w:rPr>
        <w:t>раси; сотилаётган маҳсулотнинг эҳтиёжларга, алоҳида истеъмолчилар ўлчамларига мос келиш дар</w:t>
      </w:r>
      <w:r>
        <w:rPr>
          <w:rFonts w:ascii="BalticaUzbek" w:hAnsi="BalticaUzbek"/>
          <w:bCs/>
        </w:rPr>
        <w:t>а</w:t>
      </w:r>
      <w:r>
        <w:rPr>
          <w:rFonts w:ascii="BalticaUzbek" w:hAnsi="BalticaUzbek"/>
          <w:bCs/>
        </w:rPr>
        <w:t>жаси; уларнинг сифат, тип, турларига қўйиладиган талаблари; истеъмолчилар фойд</w:t>
      </w:r>
      <w:r>
        <w:rPr>
          <w:rFonts w:ascii="BalticaUzbek" w:hAnsi="BalticaUzbek"/>
          <w:bCs/>
        </w:rPr>
        <w:t>а</w:t>
      </w:r>
      <w:r>
        <w:rPr>
          <w:rFonts w:ascii="BalticaUzbek" w:hAnsi="BalticaUzbek"/>
          <w:bCs/>
        </w:rPr>
        <w:t>ланадиган моддий ресурслар ҳақидаги ахборотлар олинади. Тадқиқот ўрганиш самарадорлигини таъми</w:t>
      </w:r>
      <w:r>
        <w:rPr>
          <w:rFonts w:ascii="BalticaUzbek" w:hAnsi="BalticaUzbek"/>
          <w:bCs/>
        </w:rPr>
        <w:t>н</w:t>
      </w:r>
      <w:r>
        <w:rPr>
          <w:rFonts w:ascii="BalticaUzbek" w:hAnsi="BalticaUzbek"/>
          <w:bCs/>
        </w:rPr>
        <w:t>лаш бир қатор тадбирларни амалга ошириш: талаб қилинадиган ахборотларни аниқлашда муҳимлигини баҳолаш; ахборот йиғиш манбаларини ва таҳлил усулларини та</w:t>
      </w:r>
      <w:r>
        <w:rPr>
          <w:rFonts w:ascii="BalticaUzbek" w:hAnsi="BalticaUzbek"/>
          <w:bCs/>
        </w:rPr>
        <w:t>н</w:t>
      </w:r>
      <w:r>
        <w:rPr>
          <w:rFonts w:ascii="BalticaUzbek" w:hAnsi="BalticaUzbek"/>
          <w:bCs/>
        </w:rPr>
        <w:t>лаш; ахборотни йиғиш ва таҳлил қилиш, такомиллаштириш йўлларини излаш; изланиш ва унинг натижалари самарадорлигини назорат қилишдан иборат бўлади. Ахборотларнинг объе</w:t>
      </w:r>
      <w:r>
        <w:rPr>
          <w:rFonts w:ascii="BalticaUzbek" w:hAnsi="BalticaUzbek"/>
          <w:bCs/>
        </w:rPr>
        <w:t>к</w:t>
      </w:r>
      <w:r>
        <w:rPr>
          <w:rFonts w:ascii="BalticaUzbek" w:hAnsi="BalticaUzbek"/>
          <w:bCs/>
        </w:rPr>
        <w:t>тивлиги ва аниқлиги маркетинг самарадорлигини аниқлайди. Шунинг учун ҳам машҳур фи</w:t>
      </w:r>
      <w:r>
        <w:rPr>
          <w:rFonts w:ascii="BalticaUzbek" w:hAnsi="BalticaUzbek"/>
          <w:bCs/>
        </w:rPr>
        <w:t>р</w:t>
      </w:r>
      <w:r>
        <w:rPr>
          <w:rFonts w:ascii="BalticaUzbek" w:hAnsi="BalticaUzbek"/>
          <w:bCs/>
        </w:rPr>
        <w:t>малар барча мамлакат ва бозорларда ахборот тизимлари ташкил қилади. Бу ўринда Япон фирмаси "Мицубиси"нинг ахборотлар тармоғини мисол қилсак бўлади у-14 минг мут</w:t>
      </w:r>
      <w:r>
        <w:rPr>
          <w:rFonts w:ascii="BalticaUzbek" w:hAnsi="BalticaUzbek"/>
          <w:bCs/>
        </w:rPr>
        <w:t>а</w:t>
      </w:r>
      <w:r>
        <w:rPr>
          <w:rFonts w:ascii="BalticaUzbek" w:hAnsi="BalticaUzbek"/>
          <w:bCs/>
        </w:rPr>
        <w:t>хассис, 120 дан кўп чет эл ва 60 япон идораларидан иборат.</w:t>
      </w:r>
    </w:p>
    <w:p w:rsidR="008D7491" w:rsidRDefault="008D7491" w:rsidP="008D7491">
      <w:pPr>
        <w:ind w:firstLine="426"/>
        <w:jc w:val="both"/>
        <w:rPr>
          <w:rFonts w:ascii="BalticaUzbek" w:hAnsi="BalticaUzbek"/>
          <w:bCs/>
          <w:i/>
        </w:rPr>
      </w:pPr>
      <w:r>
        <w:rPr>
          <w:rFonts w:ascii="BalticaUzbek" w:hAnsi="BalticaUzbek"/>
          <w:bCs/>
          <w:i/>
        </w:rPr>
        <w:t>Маркетинг тамойили асосида ишловчи етакчи фирмалар (компаниялар)нинг тажрибаси шуни кўрсатадики, тадқиқот ишлар</w:t>
      </w:r>
      <w:r>
        <w:rPr>
          <w:rFonts w:ascii="BalticaUzbek" w:hAnsi="BalticaUzbek"/>
          <w:bCs/>
          <w:i/>
        </w:rPr>
        <w:t>и</w:t>
      </w:r>
      <w:r>
        <w:rPr>
          <w:rFonts w:ascii="BalticaUzbek" w:hAnsi="BalticaUzbek"/>
          <w:bCs/>
          <w:i/>
        </w:rPr>
        <w:t>нинг самарадорлиги:</w:t>
      </w:r>
    </w:p>
    <w:p w:rsidR="008D7491" w:rsidRDefault="008D7491" w:rsidP="008D7491">
      <w:pPr>
        <w:numPr>
          <w:ilvl w:val="0"/>
          <w:numId w:val="1"/>
        </w:numPr>
        <w:ind w:firstLine="425"/>
        <w:jc w:val="both"/>
        <w:rPr>
          <w:rFonts w:ascii="BalticaUzbek" w:hAnsi="BalticaUzbek"/>
          <w:bCs/>
        </w:rPr>
      </w:pPr>
      <w:r>
        <w:rPr>
          <w:rFonts w:ascii="BalticaUzbek" w:hAnsi="BalticaUzbek"/>
          <w:bCs/>
        </w:rPr>
        <w:t xml:space="preserve"> бозор сиғимини аниқлаш, бозор "овқати" (озиғи) ни т</w:t>
      </w:r>
      <w:r>
        <w:rPr>
          <w:rFonts w:ascii="BalticaUzbek" w:hAnsi="BalticaUzbek"/>
          <w:bCs/>
        </w:rPr>
        <w:t>о</w:t>
      </w:r>
      <w:r>
        <w:rPr>
          <w:rFonts w:ascii="BalticaUzbek" w:hAnsi="BalticaUzbek"/>
          <w:bCs/>
        </w:rPr>
        <w:t>пиш;</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харидорлар амалиётини, мотивларини, уларнинг ҳулқ-атворларини тақлил қилиш;</w:t>
      </w:r>
    </w:p>
    <w:p w:rsidR="008D7491" w:rsidRDefault="008D7491" w:rsidP="008D7491">
      <w:pPr>
        <w:numPr>
          <w:ilvl w:val="0"/>
          <w:numId w:val="1"/>
        </w:numPr>
        <w:ind w:firstLine="425"/>
        <w:jc w:val="both"/>
        <w:rPr>
          <w:rFonts w:ascii="BalticaUzbek" w:hAnsi="BalticaUzbek"/>
          <w:bCs/>
        </w:rPr>
      </w:pPr>
      <w:r>
        <w:rPr>
          <w:rFonts w:ascii="BalticaUzbek" w:hAnsi="BalticaUzbek"/>
          <w:bCs/>
        </w:rPr>
        <w:t xml:space="preserve"> сотишнинг умумий шартларини таҳлил қилиш ва уни    прогно</w:t>
      </w:r>
      <w:r>
        <w:rPr>
          <w:rFonts w:ascii="BalticaUzbek" w:hAnsi="BalticaUzbek"/>
          <w:bCs/>
        </w:rPr>
        <w:t>з</w:t>
      </w:r>
      <w:r>
        <w:rPr>
          <w:rFonts w:ascii="BalticaUzbek" w:hAnsi="BalticaUzbek"/>
          <w:bCs/>
        </w:rPr>
        <w:t>лаш;</w:t>
      </w:r>
    </w:p>
    <w:p w:rsidR="008D7491" w:rsidRDefault="008D7491" w:rsidP="008D7491">
      <w:pPr>
        <w:numPr>
          <w:ilvl w:val="0"/>
          <w:numId w:val="1"/>
        </w:numPr>
        <w:ind w:firstLine="425"/>
        <w:jc w:val="both"/>
        <w:rPr>
          <w:rFonts w:ascii="BalticaUzbek" w:hAnsi="BalticaUzbek"/>
          <w:bCs/>
        </w:rPr>
      </w:pPr>
      <w:r>
        <w:rPr>
          <w:rFonts w:ascii="BalticaUzbek" w:hAnsi="BalticaUzbek"/>
          <w:bCs/>
        </w:rPr>
        <w:lastRenderedPageBreak/>
        <w:t xml:space="preserve"> рақобатчиларни, улар стратегияси ва тактикасини ўрганиш;</w:t>
      </w:r>
    </w:p>
    <w:p w:rsidR="008D7491" w:rsidRDefault="008D7491" w:rsidP="008D7491">
      <w:pPr>
        <w:numPr>
          <w:ilvl w:val="0"/>
          <w:numId w:val="1"/>
        </w:numPr>
        <w:ind w:firstLine="425"/>
        <w:jc w:val="both"/>
        <w:rPr>
          <w:rFonts w:ascii="BalticaUzbek" w:hAnsi="BalticaUzbek"/>
          <w:bCs/>
        </w:rPr>
      </w:pPr>
      <w:r>
        <w:rPr>
          <w:rFonts w:ascii="BalticaUzbek" w:hAnsi="BalticaUzbek"/>
          <w:bCs/>
        </w:rPr>
        <w:t xml:space="preserve"> бозордаги рақобатнинг ўзини таҳлил қилиш сингари йўналишлар бўйича олиб бори</w:t>
      </w:r>
      <w:r>
        <w:rPr>
          <w:rFonts w:ascii="BalticaUzbek" w:hAnsi="BalticaUzbek"/>
          <w:bCs/>
        </w:rPr>
        <w:t>л</w:t>
      </w:r>
      <w:r>
        <w:rPr>
          <w:rFonts w:ascii="BalticaUzbek" w:hAnsi="BalticaUzbek"/>
          <w:bCs/>
        </w:rPr>
        <w:t>ганда ошади.</w:t>
      </w:r>
    </w:p>
    <w:p w:rsidR="008D7491" w:rsidRDefault="008D7491" w:rsidP="008D7491">
      <w:pPr>
        <w:ind w:firstLine="426"/>
        <w:jc w:val="both"/>
        <w:rPr>
          <w:rFonts w:ascii="BalticaUzbek" w:hAnsi="BalticaUzbek"/>
          <w:bCs/>
        </w:rPr>
      </w:pPr>
      <w:r>
        <w:rPr>
          <w:rFonts w:ascii="BalticaUzbek" w:hAnsi="BalticaUzbek"/>
          <w:bCs/>
        </w:rPr>
        <w:t>Бозор ўлчамларини аниқлаш фирма ўзининг ҳар бир товари учун бозорнинг айнан қайси қисмини эгаллаганлигини аниқлашга ёрдам беради. Бу товар ассортименти ва с</w:t>
      </w:r>
      <w:r>
        <w:rPr>
          <w:rFonts w:ascii="BalticaUzbek" w:hAnsi="BalticaUzbek"/>
          <w:bCs/>
        </w:rPr>
        <w:t>о</w:t>
      </w:r>
      <w:r>
        <w:rPr>
          <w:rFonts w:ascii="BalticaUzbek" w:hAnsi="BalticaUzbek"/>
          <w:bCs/>
        </w:rPr>
        <w:t>тиш дастурини режалаштиришда қўл келади. Амалга оширилган тадқиқотлар шуни кўрсатадики, алоҳида т</w:t>
      </w:r>
      <w:r>
        <w:rPr>
          <w:rFonts w:ascii="BalticaUzbek" w:hAnsi="BalticaUzbek"/>
          <w:bCs/>
        </w:rPr>
        <w:t>о</w:t>
      </w:r>
      <w:r>
        <w:rPr>
          <w:rFonts w:ascii="BalticaUzbek" w:hAnsi="BalticaUzbek"/>
          <w:bCs/>
        </w:rPr>
        <w:t>варлар бозори кучсиз рақобатнинг мавжудлиги билан фарқланиши мумкин. Лекин бу нарса фирма рақобатчилари фаолиятини ўрганишнинг ҳожати йўқ, дегани эма</w:t>
      </w:r>
      <w:r>
        <w:rPr>
          <w:rFonts w:ascii="BalticaUzbek" w:hAnsi="BalticaUzbek"/>
          <w:bCs/>
        </w:rPr>
        <w:t>с</w:t>
      </w:r>
      <w:r>
        <w:rPr>
          <w:rFonts w:ascii="BalticaUzbek" w:hAnsi="BalticaUzbek"/>
          <w:bCs/>
        </w:rPr>
        <w:t xml:space="preserve">. </w:t>
      </w:r>
    </w:p>
    <w:p w:rsidR="008D7491" w:rsidRDefault="008D7491" w:rsidP="008D7491">
      <w:pPr>
        <w:ind w:firstLine="426"/>
        <w:jc w:val="both"/>
        <w:rPr>
          <w:rFonts w:ascii="BalticaUzbek" w:hAnsi="BalticaUzbek"/>
          <w:bCs/>
          <w:i/>
        </w:rPr>
      </w:pPr>
      <w:r>
        <w:rPr>
          <w:rFonts w:ascii="BalticaUzbek" w:hAnsi="BalticaUzbek"/>
          <w:bCs/>
          <w:i/>
        </w:rPr>
        <w:t>Тадқиқотлар:</w:t>
      </w:r>
    </w:p>
    <w:p w:rsidR="008D7491" w:rsidRDefault="008D7491" w:rsidP="008D7491">
      <w:pPr>
        <w:numPr>
          <w:ilvl w:val="0"/>
          <w:numId w:val="1"/>
        </w:numPr>
        <w:ind w:firstLine="426"/>
        <w:jc w:val="both"/>
        <w:rPr>
          <w:rFonts w:ascii="BalticaUzbek" w:hAnsi="BalticaUzbek"/>
          <w:bCs/>
          <w:i/>
        </w:rPr>
      </w:pPr>
      <w:r>
        <w:rPr>
          <w:rFonts w:ascii="BalticaUzbek" w:hAnsi="BalticaUzbek"/>
          <w:bCs/>
          <w:i/>
        </w:rPr>
        <w:t xml:space="preserve"> мамлакат бозорида товарларни сотувчи компаниялар фаолиятини ўрганиш учун;</w:t>
      </w:r>
    </w:p>
    <w:p w:rsidR="008D7491" w:rsidRDefault="008D7491" w:rsidP="008D7491">
      <w:pPr>
        <w:numPr>
          <w:ilvl w:val="0"/>
          <w:numId w:val="1"/>
        </w:numPr>
        <w:ind w:firstLine="426"/>
        <w:jc w:val="both"/>
        <w:rPr>
          <w:rFonts w:ascii="BalticaUzbek" w:hAnsi="BalticaUzbek"/>
          <w:bCs/>
          <w:i/>
        </w:rPr>
      </w:pPr>
      <w:r>
        <w:rPr>
          <w:rFonts w:ascii="BalticaUzbek" w:hAnsi="BalticaUzbek"/>
          <w:bCs/>
          <w:i/>
        </w:rPr>
        <w:t xml:space="preserve"> ишлаб чиқаришни талабга эга бўлган маҳсулотни ишлаб чиқаришга ўзгартириш учун;</w:t>
      </w:r>
    </w:p>
    <w:p w:rsidR="008D7491" w:rsidRDefault="008D7491" w:rsidP="008D7491">
      <w:pPr>
        <w:numPr>
          <w:ilvl w:val="0"/>
          <w:numId w:val="1"/>
        </w:numPr>
        <w:ind w:firstLine="426"/>
        <w:jc w:val="both"/>
        <w:rPr>
          <w:rFonts w:ascii="BalticaUzbek" w:hAnsi="BalticaUzbek"/>
          <w:bCs/>
          <w:i/>
        </w:rPr>
      </w:pPr>
      <w:r>
        <w:rPr>
          <w:rFonts w:ascii="BalticaUzbek" w:hAnsi="BalticaUzbek"/>
          <w:bCs/>
          <w:i/>
        </w:rPr>
        <w:t xml:space="preserve"> янги маҳсулот, бошқаришнинг янги методларига ўтиш билан рақобатчилар кураш</w:t>
      </w:r>
      <w:r>
        <w:rPr>
          <w:rFonts w:ascii="BalticaUzbek" w:hAnsi="BalticaUzbek"/>
          <w:bCs/>
          <w:i/>
        </w:rPr>
        <w:t>и</w:t>
      </w:r>
      <w:r>
        <w:rPr>
          <w:rFonts w:ascii="BalticaUzbek" w:hAnsi="BalticaUzbek"/>
          <w:bCs/>
          <w:i/>
        </w:rPr>
        <w:t>нинг кўчайиш эҳтимоли учун;</w:t>
      </w:r>
    </w:p>
    <w:p w:rsidR="008D7491" w:rsidRDefault="008D7491" w:rsidP="008D7491">
      <w:pPr>
        <w:numPr>
          <w:ilvl w:val="0"/>
          <w:numId w:val="1"/>
        </w:numPr>
        <w:ind w:firstLine="425"/>
        <w:jc w:val="both"/>
        <w:rPr>
          <w:rFonts w:ascii="BalticaUzbek" w:hAnsi="BalticaUzbek"/>
          <w:bCs/>
          <w:i/>
        </w:rPr>
      </w:pPr>
      <w:r>
        <w:rPr>
          <w:rFonts w:ascii="BalticaUzbek" w:hAnsi="BalticaUzbek"/>
          <w:bCs/>
          <w:i/>
        </w:rPr>
        <w:t xml:space="preserve"> ташқи бозордаги рақобатчилар фаолиятини таҳлил қилиш учун зарурдир.</w:t>
      </w:r>
    </w:p>
    <w:p w:rsidR="008D7491" w:rsidRDefault="008D7491" w:rsidP="008D7491">
      <w:pPr>
        <w:ind w:firstLine="426"/>
        <w:jc w:val="both"/>
        <w:rPr>
          <w:rFonts w:ascii="BalticaUzbek" w:hAnsi="BalticaUzbek"/>
          <w:bCs/>
        </w:rPr>
      </w:pPr>
      <w:r>
        <w:rPr>
          <w:rFonts w:ascii="BalticaUzbek" w:hAnsi="BalticaUzbek"/>
          <w:bCs/>
        </w:rPr>
        <w:t>Маркетинг фаолиятининг муҳим объекти - фирма учун энг муҳими, бозорларни аниқлашдан иборат. Алоҳида товарлар ва товар гуруҳлари, алоҳида минтақалар ва мамлака</w:t>
      </w:r>
      <w:r>
        <w:rPr>
          <w:rFonts w:ascii="BalticaUzbek" w:hAnsi="BalticaUzbek"/>
          <w:bCs/>
        </w:rPr>
        <w:t>т</w:t>
      </w:r>
      <w:r>
        <w:rPr>
          <w:rFonts w:ascii="BalticaUzbek" w:hAnsi="BalticaUzbek"/>
          <w:bCs/>
        </w:rPr>
        <w:t>лар, ички ва ташқи бозорлар, капитал, иш кучи, қимматбаҳо қоғозлар, харидорлар ва сотувчилар б</w:t>
      </w:r>
      <w:r>
        <w:rPr>
          <w:rFonts w:ascii="BalticaUzbek" w:hAnsi="BalticaUzbek"/>
          <w:bCs/>
        </w:rPr>
        <w:t>о</w:t>
      </w:r>
      <w:r>
        <w:rPr>
          <w:rFonts w:ascii="BalticaUzbek" w:hAnsi="BalticaUzbek"/>
          <w:bCs/>
        </w:rPr>
        <w:t>зорлари мавжуд. Улар орасида энг муҳими ташқи ва ички бозорлардир. Ички бозор - бир ма</w:t>
      </w:r>
      <w:r>
        <w:rPr>
          <w:rFonts w:ascii="BalticaUzbek" w:hAnsi="BalticaUzbek"/>
          <w:bCs/>
        </w:rPr>
        <w:t>м</w:t>
      </w:r>
      <w:r>
        <w:rPr>
          <w:rFonts w:ascii="BalticaUzbek" w:hAnsi="BalticaUzbek"/>
          <w:bCs/>
        </w:rPr>
        <w:t>лакат чегарасидаги товар муомаласини ўз ичига олса, ташқи бозор - миллий давлат чегар</w:t>
      </w:r>
      <w:r>
        <w:rPr>
          <w:rFonts w:ascii="BalticaUzbek" w:hAnsi="BalticaUzbek"/>
          <w:bCs/>
        </w:rPr>
        <w:t>а</w:t>
      </w:r>
      <w:r>
        <w:rPr>
          <w:rFonts w:ascii="BalticaUzbek" w:hAnsi="BalticaUzbek"/>
          <w:bCs/>
        </w:rPr>
        <w:t>лари ортидаги товар муомаласи йиғиндисидир. Ички бозор иштирокчилари маҳаллий ва чет эл фи</w:t>
      </w:r>
      <w:r>
        <w:rPr>
          <w:rFonts w:ascii="BalticaUzbek" w:hAnsi="BalticaUzbek"/>
          <w:bCs/>
        </w:rPr>
        <w:t>р</w:t>
      </w:r>
      <w:r>
        <w:rPr>
          <w:rFonts w:ascii="BalticaUzbek" w:hAnsi="BalticaUzbek"/>
          <w:bCs/>
        </w:rPr>
        <w:t>малари, корхона ва ташкилотлар; ташқи бозор иштирокчилари алоҳида мамлакатлар ми</w:t>
      </w:r>
      <w:r>
        <w:rPr>
          <w:rFonts w:ascii="BalticaUzbek" w:hAnsi="BalticaUzbek"/>
          <w:bCs/>
        </w:rPr>
        <w:t>л</w:t>
      </w:r>
      <w:r>
        <w:rPr>
          <w:rFonts w:ascii="BalticaUzbek" w:hAnsi="BalticaUzbek"/>
          <w:bCs/>
        </w:rPr>
        <w:t>лий чегарасидан ташқарига чиқадиган товар муомаласида иштирок этадиган корхона ташкилот, фирмалардир, яъни бу бозор маълум бир мамлакатга нисб</w:t>
      </w:r>
      <w:r>
        <w:rPr>
          <w:rFonts w:ascii="BalticaUzbek" w:hAnsi="BalticaUzbek"/>
          <w:bCs/>
        </w:rPr>
        <w:t>а</w:t>
      </w:r>
      <w:r>
        <w:rPr>
          <w:rFonts w:ascii="BalticaUzbek" w:hAnsi="BalticaUzbek"/>
          <w:bCs/>
        </w:rPr>
        <w:t>тангина ташқи ҳисобланади. Ички ва ташқи бозоларнинг ривожланиш д</w:t>
      </w:r>
      <w:r>
        <w:rPr>
          <w:rFonts w:ascii="BalticaUzbek" w:hAnsi="BalticaUzbek"/>
          <w:bCs/>
        </w:rPr>
        <w:t>а</w:t>
      </w:r>
      <w:r>
        <w:rPr>
          <w:rFonts w:ascii="BalticaUzbek" w:hAnsi="BalticaUzbek"/>
          <w:bCs/>
        </w:rPr>
        <w:t>ражаси, улар конъюнктураси ва сиғимига боғлиқ бўлади. Маълумки, конъюнктура - маълум даврдаги баҳо даражаси шароитидаги талаб ва таклиф нисбат</w:t>
      </w:r>
      <w:r>
        <w:rPr>
          <w:rFonts w:ascii="BalticaUzbek" w:hAnsi="BalticaUzbek"/>
          <w:bCs/>
        </w:rPr>
        <w:t>и</w:t>
      </w:r>
      <w:r>
        <w:rPr>
          <w:rFonts w:ascii="BalticaUzbek" w:hAnsi="BalticaUzbek"/>
          <w:bCs/>
        </w:rPr>
        <w:t>дир.</w:t>
      </w:r>
    </w:p>
    <w:p w:rsidR="008D7491" w:rsidRDefault="008D7491" w:rsidP="008D7491">
      <w:pPr>
        <w:ind w:firstLine="426"/>
        <w:jc w:val="both"/>
        <w:rPr>
          <w:rFonts w:ascii="BalticaUzbek" w:hAnsi="BalticaUzbek"/>
          <w:bCs/>
          <w:i/>
        </w:rPr>
      </w:pPr>
      <w:r>
        <w:rPr>
          <w:rFonts w:ascii="BalticaUzbek" w:hAnsi="BalticaUzbek"/>
          <w:bCs/>
          <w:i/>
        </w:rPr>
        <w:t xml:space="preserve">Бозор конъюнктурасини ва унинг истиқболларини етарлича ҳисобга олмаслик, корхоналар учун инқироз, зарар, синишга айланиши мумкин. </w:t>
      </w:r>
      <w:r>
        <w:rPr>
          <w:rFonts w:ascii="BalticaUzbek" w:hAnsi="BalticaUzbek"/>
          <w:bCs/>
        </w:rPr>
        <w:t>Етарлича миқдордаги буюртм</w:t>
      </w:r>
      <w:r>
        <w:rPr>
          <w:rFonts w:ascii="BalticaUzbek" w:hAnsi="BalticaUzbek"/>
          <w:bCs/>
        </w:rPr>
        <w:t>а</w:t>
      </w:r>
      <w:r>
        <w:rPr>
          <w:rFonts w:ascii="BalticaUzbek" w:hAnsi="BalticaUzbek"/>
          <w:bCs/>
        </w:rPr>
        <w:t>нинг йўқлиги сабабли "Конкорд" дастури бўйича самолёт ишлаб чиқариш тўхтаб қолди, бунд</w:t>
      </w:r>
      <w:r>
        <w:rPr>
          <w:rFonts w:ascii="BalticaUzbek" w:hAnsi="BalticaUzbek"/>
          <w:bCs/>
        </w:rPr>
        <w:t>а</w:t>
      </w:r>
      <w:r>
        <w:rPr>
          <w:rFonts w:ascii="BalticaUzbek" w:hAnsi="BalticaUzbek"/>
          <w:bCs/>
        </w:rPr>
        <w:t>ги илмий-изланиш, тажриба-конструкторлик ишлари учун 2,5 миллиард доллардан кўп маблағ сарфла</w:t>
      </w:r>
      <w:r>
        <w:rPr>
          <w:rFonts w:ascii="BalticaUzbek" w:hAnsi="BalticaUzbek"/>
          <w:bCs/>
        </w:rPr>
        <w:t>н</w:t>
      </w:r>
      <w:r>
        <w:rPr>
          <w:rFonts w:ascii="BalticaUzbek" w:hAnsi="BalticaUzbek"/>
          <w:bCs/>
        </w:rPr>
        <w:t>ган.</w:t>
      </w:r>
      <w:r>
        <w:rPr>
          <w:rFonts w:ascii="BalticaUzbek" w:hAnsi="BalticaUzbek"/>
          <w:bCs/>
          <w:i/>
        </w:rPr>
        <w:t xml:space="preserve"> Бозор конъюнктураси бир-бири билан узвий ўзаро алоқадорликда бўлган ва унга бир вақтда таъсир қилувчи иқтисодий, сиёсий, ижтимоий, илмий-техник омилларга боғлиқ бўлади, бу омиллар конъюнктурани тўлдириши, кўчайтириши ёки, аксинча, сусайтириши му</w:t>
      </w:r>
      <w:r>
        <w:rPr>
          <w:rFonts w:ascii="BalticaUzbek" w:hAnsi="BalticaUzbek"/>
          <w:bCs/>
          <w:i/>
        </w:rPr>
        <w:t>м</w:t>
      </w:r>
      <w:r>
        <w:rPr>
          <w:rFonts w:ascii="BalticaUzbek" w:hAnsi="BalticaUzbek"/>
          <w:bCs/>
          <w:i/>
        </w:rPr>
        <w:t>кин. Бозор конъюнктурасига иқтисодиётни давлат томонидан бошқариш илмий-техника т</w:t>
      </w:r>
      <w:r>
        <w:rPr>
          <w:rFonts w:ascii="BalticaUzbek" w:hAnsi="BalticaUzbek"/>
          <w:bCs/>
          <w:i/>
        </w:rPr>
        <w:t>а</w:t>
      </w:r>
      <w:r>
        <w:rPr>
          <w:rFonts w:ascii="BalticaUzbek" w:hAnsi="BalticaUzbek"/>
          <w:bCs/>
          <w:i/>
        </w:rPr>
        <w:t>раққиёти, капитал ва ишлаб чиқаришнинг марказлашуви, инфляция, иқтисоднинг ҳарбийл</w:t>
      </w:r>
      <w:r>
        <w:rPr>
          <w:rFonts w:ascii="BalticaUzbek" w:hAnsi="BalticaUzbek"/>
          <w:bCs/>
          <w:i/>
        </w:rPr>
        <w:t>а</w:t>
      </w:r>
      <w:r>
        <w:rPr>
          <w:rFonts w:ascii="BalticaUzbek" w:hAnsi="BalticaUzbek"/>
          <w:bCs/>
          <w:i/>
        </w:rPr>
        <w:t>шуви орқали таъсир ўтказиш мумкин.</w:t>
      </w:r>
    </w:p>
    <w:p w:rsidR="008D7491" w:rsidRDefault="008D7491" w:rsidP="008D7491">
      <w:pPr>
        <w:ind w:firstLine="426"/>
        <w:jc w:val="both"/>
        <w:rPr>
          <w:rFonts w:ascii="BalticaUzbek" w:hAnsi="BalticaUzbek"/>
          <w:bCs/>
        </w:rPr>
      </w:pPr>
      <w:r>
        <w:rPr>
          <w:rFonts w:ascii="BalticaUzbek" w:hAnsi="BalticaUzbek"/>
          <w:bCs/>
        </w:rPr>
        <w:t>Омилларнинг бир қисми доимий эмас, шунинг учун конъюнктурага эпизодик таъсир ўтказади. Бундай омилларга: ижтимоий омиллар, жумладан, иш ташлаш, байкотлар, табиий офатлар, беқарор сиёсий ҳолат ва бошқалар киради. Коньюктура ҳосил қилувчи омиллар сони маълум бозорлар шартлари ва хусусиятларига боғлиқ равишда ўзгаради. Уларнинг конъюнкт</w:t>
      </w:r>
      <w:r>
        <w:rPr>
          <w:rFonts w:ascii="BalticaUzbek" w:hAnsi="BalticaUzbek"/>
          <w:bCs/>
        </w:rPr>
        <w:t>у</w:t>
      </w:r>
      <w:r>
        <w:rPr>
          <w:rFonts w:ascii="BalticaUzbek" w:hAnsi="BalticaUzbek"/>
          <w:bCs/>
        </w:rPr>
        <w:t>рага ўтказадиган таъсир кучи ҳам ўзгарувчандир. Биргина омил турли шароит ва вақт оралиғида маълум бозор ва унинг алоҳида секто</w:t>
      </w:r>
      <w:r>
        <w:rPr>
          <w:rFonts w:ascii="BalticaUzbek" w:hAnsi="BalticaUzbek"/>
          <w:bCs/>
        </w:rPr>
        <w:t>р</w:t>
      </w:r>
      <w:r>
        <w:rPr>
          <w:rFonts w:ascii="BalticaUzbek" w:hAnsi="BalticaUzbek"/>
          <w:bCs/>
        </w:rPr>
        <w:t>ларига турлича таъсир қилади.</w:t>
      </w:r>
    </w:p>
    <w:p w:rsidR="008D7491" w:rsidRDefault="008D7491" w:rsidP="008D7491">
      <w:pPr>
        <w:ind w:firstLine="426"/>
        <w:jc w:val="both"/>
        <w:rPr>
          <w:rFonts w:ascii="BalticaUzbek" w:hAnsi="BalticaUzbek"/>
          <w:bCs/>
        </w:rPr>
      </w:pPr>
      <w:r>
        <w:rPr>
          <w:rFonts w:ascii="BalticaUzbek" w:hAnsi="BalticaUzbek"/>
          <w:bCs/>
        </w:rPr>
        <w:t>Мана шу сабабдан конъюнктурани ўрганиш фақат муҳим ва керакли бўлмай, балки мура</w:t>
      </w:r>
      <w:r>
        <w:rPr>
          <w:rFonts w:ascii="BalticaUzbek" w:hAnsi="BalticaUzbek"/>
          <w:bCs/>
        </w:rPr>
        <w:t>к</w:t>
      </w:r>
      <w:r>
        <w:rPr>
          <w:rFonts w:ascii="BalticaUzbek" w:hAnsi="BalticaUzbek"/>
          <w:bCs/>
        </w:rPr>
        <w:t>каб ҳамдир. Бу иш турли усулларда ўз кучлари ва воситачи ихтисослашган фирма ва ташкило</w:t>
      </w:r>
      <w:r>
        <w:rPr>
          <w:rFonts w:ascii="BalticaUzbek" w:hAnsi="BalticaUzbek"/>
          <w:bCs/>
        </w:rPr>
        <w:t>т</w:t>
      </w:r>
      <w:r>
        <w:rPr>
          <w:rFonts w:ascii="BalticaUzbek" w:hAnsi="BalticaUzbek"/>
          <w:bCs/>
        </w:rPr>
        <w:t>лар орқали амалга оширилади. Бу фаолият натижалари мос келувчи даврдаги конъюнктура ҳолати сифатида расмийлаштирилади. Кон</w:t>
      </w:r>
      <w:r>
        <w:rPr>
          <w:rFonts w:ascii="BalticaUzbek" w:hAnsi="BalticaUzbek"/>
          <w:bCs/>
        </w:rPr>
        <w:t>ъ</w:t>
      </w:r>
      <w:r>
        <w:rPr>
          <w:rFonts w:ascii="BalticaUzbek" w:hAnsi="BalticaUzbek"/>
          <w:bCs/>
        </w:rPr>
        <w:t>юнктура ҳолатининг комплекс тавсифномаси унда ўз аксини топади, асосий йўналишлар, прогноз ва унинг ривожланиши таъкидланади. Кон</w:t>
      </w:r>
      <w:r>
        <w:rPr>
          <w:rFonts w:ascii="BalticaUzbek" w:hAnsi="BalticaUzbek"/>
          <w:bCs/>
        </w:rPr>
        <w:t>ъ</w:t>
      </w:r>
      <w:r>
        <w:rPr>
          <w:rFonts w:ascii="BalticaUzbek" w:hAnsi="BalticaUzbek"/>
          <w:bCs/>
        </w:rPr>
        <w:t xml:space="preserve">юнктурани тадқиқ қилиш бозорнинг товар билан тўйиниши </w:t>
      </w:r>
      <w:r>
        <w:rPr>
          <w:rFonts w:ascii="BalticaUzbek" w:hAnsi="BalticaUzbek"/>
          <w:bCs/>
        </w:rPr>
        <w:lastRenderedPageBreak/>
        <w:t>иқтисодий самарадорлигини ҳисоблаш билан якунланиши керак. Бозорнинг туридан қатъи назар, иқтисодий самарадо</w:t>
      </w:r>
      <w:r>
        <w:rPr>
          <w:rFonts w:ascii="BalticaUzbek" w:hAnsi="BalticaUzbek"/>
          <w:bCs/>
        </w:rPr>
        <w:t>р</w:t>
      </w:r>
      <w:r>
        <w:rPr>
          <w:rFonts w:ascii="BalticaUzbek" w:hAnsi="BalticaUzbek"/>
          <w:bCs/>
        </w:rPr>
        <w:t>лик натижалар ва харажатлар нисбати билан аниқланади. Экспортнинг иқтисодий с</w:t>
      </w:r>
      <w:r>
        <w:rPr>
          <w:rFonts w:ascii="BalticaUzbek" w:hAnsi="BalticaUzbek"/>
          <w:bCs/>
        </w:rPr>
        <w:t>а</w:t>
      </w:r>
      <w:r>
        <w:rPr>
          <w:rFonts w:ascii="BalticaUzbek" w:hAnsi="BalticaUzbek"/>
          <w:bCs/>
        </w:rPr>
        <w:t xml:space="preserve">марадорлиги деганда, </w:t>
      </w:r>
      <w:r>
        <w:rPr>
          <w:rFonts w:ascii="BalticaUzbek" w:hAnsi="BalticaUzbek"/>
          <w:bCs/>
          <w:i/>
        </w:rPr>
        <w:t>Э</w:t>
      </w:r>
      <w:r>
        <w:rPr>
          <w:rFonts w:ascii="BalticaUzbek" w:hAnsi="BalticaUzbek"/>
          <w:bCs/>
        </w:rPr>
        <w:t xml:space="preserve"> - соф валюта тушумининг (ташқи бозордаги экспорт операциясига қилинган хар</w:t>
      </w:r>
      <w:r>
        <w:rPr>
          <w:rFonts w:ascii="BalticaUzbek" w:hAnsi="BalticaUzbek"/>
          <w:bCs/>
        </w:rPr>
        <w:t>а</w:t>
      </w:r>
      <w:r>
        <w:rPr>
          <w:rFonts w:ascii="BalticaUzbek" w:hAnsi="BalticaUzbek"/>
          <w:bCs/>
        </w:rPr>
        <w:t>жатларни валютада чиқариб ташлангандан кейинги реализация валюта баҳосининг) мамлака</w:t>
      </w:r>
      <w:r>
        <w:rPr>
          <w:rFonts w:ascii="BalticaUzbek" w:hAnsi="BalticaUzbek"/>
          <w:bCs/>
        </w:rPr>
        <w:t>т</w:t>
      </w:r>
      <w:r>
        <w:rPr>
          <w:rFonts w:ascii="BalticaUzbek" w:hAnsi="BalticaUzbek"/>
          <w:bCs/>
        </w:rPr>
        <w:t xml:space="preserve">да ишлатилаётган товарни ишлаб чиқариш ва ташиш харажатлари ўртасидаги нисбат </w:t>
      </w:r>
      <w:r>
        <w:rPr>
          <w:rFonts w:ascii="BalticaUzbek" w:hAnsi="BalticaUzbek"/>
          <w:bCs/>
          <w:i/>
        </w:rPr>
        <w:t>Э</w:t>
      </w:r>
      <w:r>
        <w:rPr>
          <w:rFonts w:ascii="BalticaUzbek" w:hAnsi="BalticaUzbek"/>
          <w:bCs/>
          <w:vertAlign w:val="subscript"/>
        </w:rPr>
        <w:t>э</w:t>
      </w:r>
      <w:r>
        <w:rPr>
          <w:rFonts w:ascii="BalticaUzbek" w:hAnsi="BalticaUzbek"/>
          <w:bCs/>
        </w:rPr>
        <w:t xml:space="preserve"> тушун</w:t>
      </w:r>
      <w:r>
        <w:rPr>
          <w:rFonts w:ascii="BalticaUzbek" w:hAnsi="BalticaUzbek"/>
          <w:bCs/>
        </w:rPr>
        <w:t>и</w:t>
      </w:r>
      <w:r>
        <w:rPr>
          <w:rFonts w:ascii="BalticaUzbek" w:hAnsi="BalticaUzbek"/>
          <w:bCs/>
        </w:rPr>
        <w:t>лади, у коэффициент (</w:t>
      </w:r>
      <w:r>
        <w:rPr>
          <w:rFonts w:ascii="BalticaUzbek" w:hAnsi="BalticaUzbek"/>
          <w:bCs/>
          <w:i/>
        </w:rPr>
        <w:t>К</w:t>
      </w:r>
      <w:r>
        <w:rPr>
          <w:rFonts w:ascii="BalticaUzbek" w:hAnsi="BalticaUzbek"/>
          <w:bCs/>
          <w:vertAlign w:val="subscript"/>
        </w:rPr>
        <w:t>э</w:t>
      </w:r>
      <w:r>
        <w:rPr>
          <w:rFonts w:ascii="BalticaUzbek" w:hAnsi="BalticaUzbek"/>
          <w:bCs/>
        </w:rPr>
        <w:t>) кўринишида ифодаланади:</w:t>
      </w:r>
    </w:p>
    <w:p w:rsidR="008D7491" w:rsidRDefault="008D7491" w:rsidP="008D7491">
      <w:pPr>
        <w:ind w:firstLine="720"/>
        <w:jc w:val="center"/>
        <w:rPr>
          <w:rFonts w:ascii="BalticaUzbek" w:hAnsi="BalticaUzbek"/>
          <w:bCs/>
        </w:rPr>
      </w:pPr>
      <w:r>
        <w:rPr>
          <w:rFonts w:ascii="BalticaUzbek" w:hAnsi="BalticaUzbek"/>
          <w:bCs/>
          <w:position w:val="-28"/>
        </w:rPr>
        <w:object w:dxaOrig="13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37.4pt" o:ole="">
            <v:imagedata r:id="rId5" o:title=""/>
          </v:shape>
          <o:OLEObject Type="Embed" ProgID="Equation.2" ShapeID="_x0000_i1025" DrawAspect="Content" ObjectID="_1366620283" r:id="rId6"/>
        </w:object>
      </w:r>
    </w:p>
    <w:p w:rsidR="008D7491" w:rsidRDefault="008D7491" w:rsidP="008D7491">
      <w:pPr>
        <w:ind w:firstLine="426"/>
        <w:jc w:val="both"/>
        <w:rPr>
          <w:rFonts w:ascii="BalticaUzbek" w:hAnsi="BalticaUzbek"/>
          <w:bCs/>
        </w:rPr>
      </w:pPr>
      <w:r>
        <w:rPr>
          <w:rFonts w:ascii="BalticaUzbek" w:hAnsi="BalticaUzbek"/>
          <w:bCs/>
        </w:rPr>
        <w:t>Бозор сиғими берилган баҳо шароитида маълум давр мобайнида бозорда сотилиши му</w:t>
      </w:r>
      <w:r>
        <w:rPr>
          <w:rFonts w:ascii="BalticaUzbek" w:hAnsi="BalticaUzbek"/>
          <w:bCs/>
        </w:rPr>
        <w:t>м</w:t>
      </w:r>
      <w:r>
        <w:rPr>
          <w:rFonts w:ascii="BalticaUzbek" w:hAnsi="BalticaUzbek"/>
          <w:bCs/>
        </w:rPr>
        <w:t>кин бўлган товар ва хизматларнинг умумий ҳажмини ифодалайди ва қуйидагича аниқланади:</w:t>
      </w:r>
    </w:p>
    <w:p w:rsidR="008D7491" w:rsidRDefault="008D7491" w:rsidP="008D7491">
      <w:pPr>
        <w:jc w:val="center"/>
        <w:rPr>
          <w:rFonts w:ascii="BalticaUzbek" w:hAnsi="BalticaUzbek"/>
          <w:bCs/>
        </w:rPr>
      </w:pPr>
      <w:r>
        <w:rPr>
          <w:rFonts w:ascii="BalticaUzbek" w:hAnsi="BalticaUzbek"/>
          <w:bCs/>
          <w:i/>
        </w:rPr>
        <w:t>Е</w:t>
      </w:r>
      <w:r>
        <w:rPr>
          <w:rFonts w:ascii="BalticaUzbek" w:hAnsi="BalticaUzbek"/>
          <w:bCs/>
          <w:vertAlign w:val="subscript"/>
        </w:rPr>
        <w:t>р</w:t>
      </w:r>
      <w:r>
        <w:rPr>
          <w:rFonts w:ascii="BalticaUzbek" w:hAnsi="BalticaUzbek"/>
          <w:bCs/>
        </w:rPr>
        <w:t xml:space="preserve"> қ </w:t>
      </w:r>
      <w:r>
        <w:rPr>
          <w:rFonts w:ascii="BalticaUzbek" w:hAnsi="BalticaUzbek"/>
          <w:bCs/>
          <w:i/>
        </w:rPr>
        <w:t>П</w:t>
      </w:r>
      <w:r>
        <w:rPr>
          <w:rFonts w:ascii="BalticaUzbek" w:hAnsi="BalticaUzbek"/>
          <w:bCs/>
        </w:rPr>
        <w:t xml:space="preserve"> + </w:t>
      </w:r>
      <w:r>
        <w:rPr>
          <w:rFonts w:ascii="BalticaUzbek" w:hAnsi="BalticaUzbek"/>
          <w:bCs/>
          <w:i/>
        </w:rPr>
        <w:t>Р</w:t>
      </w:r>
      <w:r>
        <w:rPr>
          <w:rFonts w:ascii="BalticaUzbek" w:hAnsi="BalticaUzbek"/>
          <w:bCs/>
          <w:vertAlign w:val="subscript"/>
        </w:rPr>
        <w:t>н</w:t>
      </w:r>
      <w:r>
        <w:rPr>
          <w:rFonts w:ascii="BalticaUzbek" w:hAnsi="BalticaUzbek"/>
          <w:bCs/>
        </w:rPr>
        <w:t xml:space="preserve"> - </w:t>
      </w:r>
      <w:r>
        <w:rPr>
          <w:rFonts w:ascii="BalticaUzbek" w:hAnsi="BalticaUzbek"/>
          <w:bCs/>
          <w:i/>
        </w:rPr>
        <w:t>Р</w:t>
      </w:r>
      <w:r>
        <w:rPr>
          <w:rFonts w:ascii="BalticaUzbek" w:hAnsi="BalticaUzbek"/>
          <w:bCs/>
          <w:vertAlign w:val="subscript"/>
        </w:rPr>
        <w:t>э</w:t>
      </w:r>
    </w:p>
    <w:p w:rsidR="008D7491" w:rsidRDefault="008D7491" w:rsidP="008D7491">
      <w:pPr>
        <w:jc w:val="both"/>
        <w:rPr>
          <w:rFonts w:ascii="BalticaUzbek" w:hAnsi="BalticaUzbek"/>
          <w:bCs/>
        </w:rPr>
      </w:pPr>
      <w:r>
        <w:rPr>
          <w:rFonts w:ascii="BalticaUzbek" w:hAnsi="BalticaUzbek"/>
          <w:bCs/>
        </w:rPr>
        <w:t xml:space="preserve">бунда, </w:t>
      </w:r>
      <w:r>
        <w:rPr>
          <w:rFonts w:ascii="BalticaUzbek" w:hAnsi="BalticaUzbek"/>
          <w:bCs/>
          <w:i/>
        </w:rPr>
        <w:t>Е</w:t>
      </w:r>
      <w:r>
        <w:rPr>
          <w:rFonts w:ascii="BalticaUzbek" w:hAnsi="BalticaUzbek"/>
          <w:bCs/>
          <w:vertAlign w:val="subscript"/>
        </w:rPr>
        <w:t>р</w:t>
      </w:r>
      <w:r>
        <w:rPr>
          <w:rFonts w:ascii="BalticaUzbek" w:hAnsi="BalticaUzbek"/>
          <w:bCs/>
        </w:rPr>
        <w:t xml:space="preserve"> - бозор сиғими;</w:t>
      </w:r>
    </w:p>
    <w:p w:rsidR="008D7491" w:rsidRDefault="008D7491" w:rsidP="008D7491">
      <w:pPr>
        <w:ind w:left="1168" w:hanging="454"/>
        <w:jc w:val="both"/>
        <w:rPr>
          <w:rFonts w:ascii="BalticaUzbek" w:hAnsi="BalticaUzbek"/>
          <w:bCs/>
        </w:rPr>
      </w:pPr>
      <w:r>
        <w:rPr>
          <w:rFonts w:ascii="BalticaUzbek" w:hAnsi="BalticaUzbek"/>
          <w:bCs/>
          <w:i/>
        </w:rPr>
        <w:t xml:space="preserve">П </w:t>
      </w:r>
      <w:r>
        <w:rPr>
          <w:rFonts w:ascii="BalticaUzbek" w:hAnsi="BalticaUzbek"/>
          <w:bCs/>
        </w:rPr>
        <w:t>- ишлаб чиқариш томонидан бозорга таклиф қилинган    товарлар ва хизматларнинг умумий ҳажми;</w:t>
      </w:r>
    </w:p>
    <w:p w:rsidR="008D7491" w:rsidRDefault="008D7491" w:rsidP="008D7491">
      <w:pPr>
        <w:ind w:firstLine="720"/>
        <w:jc w:val="both"/>
        <w:rPr>
          <w:rFonts w:ascii="BalticaUzbek" w:hAnsi="BalticaUzbek"/>
          <w:bCs/>
        </w:rPr>
      </w:pPr>
      <w:r>
        <w:rPr>
          <w:rFonts w:ascii="BalticaUzbek" w:hAnsi="BalticaUzbek"/>
          <w:bCs/>
          <w:i/>
        </w:rPr>
        <w:t>Р</w:t>
      </w:r>
      <w:r>
        <w:rPr>
          <w:rFonts w:ascii="BalticaUzbek" w:hAnsi="BalticaUzbek"/>
          <w:bCs/>
          <w:vertAlign w:val="subscript"/>
        </w:rPr>
        <w:t>н</w:t>
      </w:r>
      <w:r>
        <w:rPr>
          <w:rFonts w:ascii="BalticaUzbek" w:hAnsi="BalticaUzbek"/>
          <w:bCs/>
        </w:rPr>
        <w:t xml:space="preserve"> - импорт ҳажми;</w:t>
      </w:r>
    </w:p>
    <w:p w:rsidR="008D7491" w:rsidRDefault="008D7491" w:rsidP="008D7491">
      <w:pPr>
        <w:ind w:firstLine="720"/>
        <w:jc w:val="both"/>
        <w:rPr>
          <w:rFonts w:ascii="BalticaUzbek" w:hAnsi="BalticaUzbek"/>
          <w:bCs/>
        </w:rPr>
      </w:pPr>
      <w:r>
        <w:rPr>
          <w:rFonts w:ascii="BalticaUzbek" w:hAnsi="BalticaUzbek"/>
          <w:bCs/>
          <w:i/>
        </w:rPr>
        <w:t>Р</w:t>
      </w:r>
      <w:r>
        <w:rPr>
          <w:rFonts w:ascii="BalticaUzbek" w:hAnsi="BalticaUzbek"/>
          <w:bCs/>
          <w:vertAlign w:val="subscript"/>
        </w:rPr>
        <w:t>э</w:t>
      </w:r>
      <w:r>
        <w:rPr>
          <w:rFonts w:ascii="BalticaUzbek" w:hAnsi="BalticaUzbek"/>
          <w:bCs/>
        </w:rPr>
        <w:t xml:space="preserve"> - экспорт ҳажми.</w:t>
      </w:r>
    </w:p>
    <w:p w:rsidR="008D7491" w:rsidRDefault="008D7491" w:rsidP="008D7491">
      <w:pPr>
        <w:ind w:firstLine="426"/>
        <w:jc w:val="both"/>
        <w:rPr>
          <w:rFonts w:ascii="BalticaUzbek" w:hAnsi="BalticaUzbek"/>
          <w:bCs/>
        </w:rPr>
      </w:pPr>
      <w:r>
        <w:rPr>
          <w:rFonts w:ascii="BalticaUzbek" w:hAnsi="BalticaUzbek"/>
          <w:bCs/>
        </w:rPr>
        <w:t>Ички бозор сиғимини ҳисоблашда бошқа омиллар: тўлов қобилиятига эга талаб, йил бош</w:t>
      </w:r>
      <w:r>
        <w:rPr>
          <w:rFonts w:ascii="BalticaUzbek" w:hAnsi="BalticaUzbek"/>
          <w:bCs/>
        </w:rPr>
        <w:t>и</w:t>
      </w:r>
      <w:r>
        <w:rPr>
          <w:rFonts w:ascii="BalticaUzbek" w:hAnsi="BalticaUzbek"/>
          <w:bCs/>
        </w:rPr>
        <w:t>даги товар заҳиралари қолдиғи, товарлар бозорининг умуман (рақобатчилар товарлари билан ҳам) тўйинганлиги, киши бошига ўртача и</w:t>
      </w:r>
      <w:r>
        <w:rPr>
          <w:rFonts w:ascii="BalticaUzbek" w:hAnsi="BalticaUzbek"/>
          <w:bCs/>
        </w:rPr>
        <w:t>с</w:t>
      </w:r>
      <w:r>
        <w:rPr>
          <w:rFonts w:ascii="BalticaUzbek" w:hAnsi="BalticaUzbek"/>
          <w:bCs/>
        </w:rPr>
        <w:t>теъмол, корхоналар, ташкилотлар эҳтиёжлари ҳам ҳисобга олинади.</w:t>
      </w:r>
    </w:p>
    <w:p w:rsidR="008D7491" w:rsidRDefault="008D7491" w:rsidP="008D7491">
      <w:pPr>
        <w:ind w:firstLine="426"/>
        <w:jc w:val="both"/>
        <w:rPr>
          <w:rFonts w:ascii="BalticaUzbek" w:hAnsi="BalticaUzbek"/>
          <w:bCs/>
        </w:rPr>
      </w:pPr>
      <w:r>
        <w:rPr>
          <w:rFonts w:ascii="BalticaUzbek" w:hAnsi="BalticaUzbek"/>
          <w:bCs/>
        </w:rPr>
        <w:t>Миллий иқтисодиёт айрим тармоқларининг ривожланиш тенденцияларини, шуниндек, уларнинг техник ва технологик ривожланиш даражаси ташқи фирмалар, давлат ва тадбирко</w:t>
      </w:r>
      <w:r>
        <w:rPr>
          <w:rFonts w:ascii="BalticaUzbek" w:hAnsi="BalticaUzbek"/>
          <w:bCs/>
        </w:rPr>
        <w:t>р</w:t>
      </w:r>
      <w:r>
        <w:rPr>
          <w:rFonts w:ascii="BalticaUzbek" w:hAnsi="BalticaUzbek"/>
          <w:bCs/>
        </w:rPr>
        <w:t>лар томонидан амалга ошириладиган инвестицияларини ҳам, эътиборга олиш керак. Муаммони нисбатан кенг, ҳар томонлама ва комплекс ўрганиш к</w:t>
      </w:r>
      <w:r>
        <w:rPr>
          <w:rFonts w:ascii="BalticaUzbek" w:hAnsi="BalticaUzbek"/>
          <w:bCs/>
        </w:rPr>
        <w:t>е</w:t>
      </w:r>
      <w:r>
        <w:rPr>
          <w:rFonts w:ascii="BalticaUzbek" w:hAnsi="BalticaUzbek"/>
          <w:bCs/>
        </w:rPr>
        <w:t>рак.</w:t>
      </w:r>
    </w:p>
    <w:p w:rsidR="008D7491" w:rsidRDefault="008D7491" w:rsidP="008D7491">
      <w:pPr>
        <w:ind w:firstLine="426"/>
        <w:jc w:val="both"/>
        <w:rPr>
          <w:rFonts w:ascii="BalticaUzbek" w:hAnsi="BalticaUzbek"/>
          <w:bCs/>
        </w:rPr>
      </w:pPr>
      <w:r>
        <w:rPr>
          <w:rFonts w:ascii="BalticaUzbek" w:hAnsi="BalticaUzbek"/>
          <w:bCs/>
        </w:rPr>
        <w:t>Фирма ўз манфаатларидан келиб чиққан ҳолда, ўз товарларининг бозордаги улушининг о</w:t>
      </w:r>
      <w:r>
        <w:rPr>
          <w:rFonts w:ascii="BalticaUzbek" w:hAnsi="BalticaUzbek"/>
          <w:bCs/>
        </w:rPr>
        <w:t>р</w:t>
      </w:r>
      <w:r>
        <w:rPr>
          <w:rFonts w:ascii="BalticaUzbek" w:hAnsi="BalticaUzbek"/>
          <w:bCs/>
        </w:rPr>
        <w:t>тишига ҳаракат қилиши керак. Бу нарса шу бозордаги етакчиликка эришишнинг асосий омил</w:t>
      </w:r>
      <w:r>
        <w:rPr>
          <w:rFonts w:ascii="BalticaUzbek" w:hAnsi="BalticaUzbek"/>
          <w:bCs/>
        </w:rPr>
        <w:t>и</w:t>
      </w:r>
      <w:r>
        <w:rPr>
          <w:rFonts w:ascii="BalticaUzbek" w:hAnsi="BalticaUzbek"/>
          <w:bCs/>
        </w:rPr>
        <w:t>дир. Лекин бунда бозордаги улушнинг ортиши билан корхоналар оладиган фойда ўртасида у</w:t>
      </w:r>
      <w:r>
        <w:rPr>
          <w:rFonts w:ascii="BalticaUzbek" w:hAnsi="BalticaUzbek"/>
          <w:bCs/>
        </w:rPr>
        <w:t>з</w:t>
      </w:r>
      <w:r>
        <w:rPr>
          <w:rFonts w:ascii="BalticaUzbek" w:hAnsi="BalticaUzbek"/>
          <w:bCs/>
        </w:rPr>
        <w:t>вий алоқадорлик қонунияти мавжуд. Мазкур масалани амалга ошириш учун баҳонинг пасай</w:t>
      </w:r>
      <w:r>
        <w:rPr>
          <w:rFonts w:ascii="BalticaUzbek" w:hAnsi="BalticaUzbek"/>
          <w:bCs/>
        </w:rPr>
        <w:t>и</w:t>
      </w:r>
      <w:r>
        <w:rPr>
          <w:rFonts w:ascii="BalticaUzbek" w:hAnsi="BalticaUzbek"/>
          <w:bCs/>
        </w:rPr>
        <w:t>ши, товар сифатининг ортиши, янги товарларни ишлаб чиқиш ва жорий қилиш, рекламани ке</w:t>
      </w:r>
      <w:r>
        <w:rPr>
          <w:rFonts w:ascii="BalticaUzbek" w:hAnsi="BalticaUzbek"/>
          <w:bCs/>
        </w:rPr>
        <w:t>н</w:t>
      </w:r>
      <w:r>
        <w:rPr>
          <w:rFonts w:ascii="BalticaUzbek" w:hAnsi="BalticaUzbek"/>
          <w:bCs/>
        </w:rPr>
        <w:t>гайтириш,  умуман фирма "имиджи"ни оширишга йўналтирилган маркетинг фаолиятини кўчайтириш керак.</w:t>
      </w:r>
    </w:p>
    <w:p w:rsidR="008D7491" w:rsidRDefault="008D7491" w:rsidP="008D7491">
      <w:pPr>
        <w:spacing w:before="60"/>
        <w:ind w:firstLine="426"/>
        <w:jc w:val="both"/>
        <w:rPr>
          <w:rFonts w:ascii="BalticaUzbek" w:hAnsi="BalticaUzbek"/>
          <w:bCs/>
        </w:rPr>
      </w:pPr>
      <w:r>
        <w:rPr>
          <w:rFonts w:ascii="BalticaUzbek" w:hAnsi="BalticaUzbek"/>
          <w:bCs/>
        </w:rPr>
        <w:t>Алоҳида товарлар бўйича бозор улушини ҳисоблаш фо</w:t>
      </w:r>
      <w:r>
        <w:rPr>
          <w:rFonts w:ascii="BalticaUzbek" w:hAnsi="BalticaUzbek"/>
          <w:bCs/>
        </w:rPr>
        <w:t>р</w:t>
      </w:r>
      <w:r>
        <w:rPr>
          <w:rFonts w:ascii="BalticaUzbek" w:hAnsi="BalticaUzbek"/>
          <w:bCs/>
        </w:rPr>
        <w:t>муласи:</w:t>
      </w:r>
    </w:p>
    <w:p w:rsidR="008D7491" w:rsidRDefault="008D7491" w:rsidP="008D7491">
      <w:pPr>
        <w:jc w:val="center"/>
        <w:rPr>
          <w:rFonts w:ascii="BalticaUzbek" w:hAnsi="BalticaUzbek"/>
          <w:bCs/>
        </w:rPr>
      </w:pPr>
      <w:r>
        <w:rPr>
          <w:rFonts w:ascii="BalticaUzbek" w:hAnsi="BalticaUzbek"/>
          <w:bCs/>
        </w:rPr>
        <w:t xml:space="preserve"> </w:t>
      </w:r>
      <w:r>
        <w:rPr>
          <w:rFonts w:ascii="BalticaUzbek" w:hAnsi="BalticaUzbek"/>
          <w:bCs/>
          <w:position w:val="-32"/>
        </w:rPr>
        <w:object w:dxaOrig="2299" w:dyaOrig="820">
          <v:shape id="_x0000_i1026" type="#_x0000_t75" style="width:158.05pt;height:42.1pt" o:ole="">
            <v:imagedata r:id="rId7" o:title=""/>
          </v:shape>
          <o:OLEObject Type="Embed" ProgID="Equation.2" ShapeID="_x0000_i1026" DrawAspect="Content" ObjectID="_1366620284" r:id="rId8"/>
        </w:object>
      </w:r>
      <w:r>
        <w:rPr>
          <w:rFonts w:ascii="BalticaUzbek" w:hAnsi="BalticaUzbek"/>
          <w:bCs/>
        </w:rPr>
        <w:t xml:space="preserve">дир.  </w:t>
      </w:r>
    </w:p>
    <w:p w:rsidR="008D7491" w:rsidRDefault="008D7491" w:rsidP="008D7491">
      <w:pPr>
        <w:jc w:val="both"/>
        <w:rPr>
          <w:rFonts w:ascii="BalticaUzbek" w:hAnsi="BalticaUzbek"/>
          <w:bCs/>
        </w:rPr>
      </w:pPr>
      <w:r>
        <w:rPr>
          <w:rFonts w:ascii="BalticaUzbek" w:hAnsi="BalticaUzbek"/>
          <w:bCs/>
        </w:rPr>
        <w:t xml:space="preserve">бу ерда: </w:t>
      </w:r>
      <w:r>
        <w:rPr>
          <w:rFonts w:ascii="BalticaUzbek" w:hAnsi="BalticaUzbek"/>
          <w:bCs/>
          <w:i/>
          <w:lang w:val="en-US"/>
        </w:rPr>
        <w:t>q</w:t>
      </w:r>
      <w:r>
        <w:rPr>
          <w:rFonts w:ascii="BalticaUzbek" w:hAnsi="BalticaUzbek"/>
          <w:bCs/>
          <w:i/>
          <w:vertAlign w:val="subscript"/>
          <w:lang w:val="en-US"/>
        </w:rPr>
        <w:t>a</w:t>
      </w:r>
      <w:r>
        <w:rPr>
          <w:rFonts w:ascii="BalticaUzbek" w:hAnsi="BalticaUzbek"/>
          <w:bCs/>
        </w:rPr>
        <w:t xml:space="preserve"> - товар улуши;</w:t>
      </w:r>
    </w:p>
    <w:p w:rsidR="008D7491" w:rsidRDefault="008D7491" w:rsidP="008D7491">
      <w:pPr>
        <w:spacing w:before="60"/>
        <w:jc w:val="both"/>
        <w:rPr>
          <w:rFonts w:ascii="BalticaUzbek" w:hAnsi="BalticaUzbek"/>
          <w:bCs/>
        </w:rPr>
      </w:pPr>
      <w:r>
        <w:rPr>
          <w:rFonts w:ascii="BalticaUzbek" w:hAnsi="BalticaUzbek"/>
          <w:bCs/>
        </w:rPr>
        <w:tab/>
        <w:t xml:space="preserve"> </w:t>
      </w:r>
      <w:r>
        <w:rPr>
          <w:rFonts w:ascii="BalticaUzbek" w:hAnsi="BalticaUzbek"/>
          <w:bCs/>
          <w:i/>
        </w:rPr>
        <w:t>К</w:t>
      </w:r>
      <w:r>
        <w:rPr>
          <w:rFonts w:ascii="BalticaUzbek" w:hAnsi="BalticaUzbek"/>
          <w:bCs/>
          <w:i/>
          <w:vertAlign w:val="subscript"/>
        </w:rPr>
        <w:t>а</w:t>
      </w:r>
      <w:r>
        <w:rPr>
          <w:rFonts w:ascii="BalticaUzbek" w:hAnsi="BalticaUzbek"/>
          <w:bCs/>
        </w:rPr>
        <w:t xml:space="preserve"> - товарнинг рақобатга лаёқати;</w:t>
      </w:r>
    </w:p>
    <w:p w:rsidR="008D7491" w:rsidRDefault="008D7491" w:rsidP="008D7491">
      <w:pPr>
        <w:spacing w:before="60"/>
        <w:jc w:val="both"/>
        <w:rPr>
          <w:rFonts w:ascii="BalticaUzbek" w:hAnsi="BalticaUzbek"/>
          <w:bCs/>
        </w:rPr>
      </w:pPr>
      <w:r>
        <w:rPr>
          <w:rFonts w:ascii="BalticaUzbek" w:hAnsi="BalticaUzbek"/>
          <w:bCs/>
        </w:rPr>
        <w:tab/>
        <w:t xml:space="preserve"> </w:t>
      </w:r>
      <w:r>
        <w:rPr>
          <w:rFonts w:ascii="BalticaUzbek" w:hAnsi="BalticaUzbek"/>
          <w:bCs/>
          <w:i/>
          <w:lang w:val="en-US"/>
        </w:rPr>
        <w:t>m</w:t>
      </w:r>
      <w:r>
        <w:rPr>
          <w:rFonts w:ascii="BalticaUzbek" w:hAnsi="BalticaUzbek"/>
          <w:bCs/>
        </w:rPr>
        <w:t xml:space="preserve">  - талаб ва таклиф орасидаги нисбат кўрсаткич;</w:t>
      </w:r>
    </w:p>
    <w:p w:rsidR="008D7491" w:rsidRDefault="008D7491" w:rsidP="008D7491">
      <w:pPr>
        <w:spacing w:before="60"/>
        <w:jc w:val="both"/>
        <w:rPr>
          <w:rFonts w:ascii="BalticaUzbek" w:hAnsi="BalticaUzbek"/>
          <w:bCs/>
        </w:rPr>
      </w:pPr>
      <w:r>
        <w:rPr>
          <w:rFonts w:ascii="BalticaUzbek" w:hAnsi="BalticaUzbek"/>
          <w:bCs/>
        </w:rPr>
        <w:tab/>
        <w:t xml:space="preserve"> </w:t>
      </w:r>
      <w:r>
        <w:rPr>
          <w:rFonts w:ascii="BalticaUzbek" w:hAnsi="BalticaUzbek"/>
          <w:bCs/>
          <w:i/>
          <w:lang w:val="en-US"/>
        </w:rPr>
        <w:t>b</w:t>
      </w:r>
      <w:r>
        <w:rPr>
          <w:rFonts w:ascii="BalticaUzbek" w:hAnsi="BalticaUzbek"/>
          <w:bCs/>
          <w:i/>
          <w:vertAlign w:val="subscript"/>
          <w:lang w:val="en-US"/>
        </w:rPr>
        <w:t>i</w:t>
      </w:r>
      <w:r>
        <w:rPr>
          <w:rFonts w:ascii="BalticaUzbek" w:hAnsi="BalticaUzbek"/>
          <w:bCs/>
        </w:rPr>
        <w:t xml:space="preserve"> - товар етказиб берувчининг обрўси кўрсаткичи; </w:t>
      </w:r>
    </w:p>
    <w:p w:rsidR="008D7491" w:rsidRDefault="008D7491" w:rsidP="008D7491">
      <w:pPr>
        <w:rPr>
          <w:rFonts w:ascii="BalticaUzbek" w:hAnsi="BalticaUzbek"/>
          <w:bCs/>
        </w:rPr>
      </w:pPr>
      <w:r>
        <w:rPr>
          <w:rFonts w:ascii="BalticaUzbek" w:hAnsi="BalticaUzbek"/>
          <w:bCs/>
        </w:rPr>
        <w:tab/>
        <w:t xml:space="preserve"> </w:t>
      </w:r>
      <w:r>
        <w:rPr>
          <w:rFonts w:ascii="BalticaUzbek" w:hAnsi="BalticaUzbek"/>
          <w:bCs/>
          <w:i/>
          <w:lang w:val="en-US"/>
        </w:rPr>
        <w:t>b</w:t>
      </w:r>
      <w:r>
        <w:rPr>
          <w:rFonts w:ascii="BalticaUzbek" w:hAnsi="BalticaUzbek"/>
          <w:bCs/>
          <w:i/>
          <w:vertAlign w:val="subscript"/>
          <w:lang w:val="en-US"/>
        </w:rPr>
        <w:t>a</w:t>
      </w:r>
      <w:r>
        <w:rPr>
          <w:rFonts w:ascii="BalticaUzbek" w:hAnsi="BalticaUzbek"/>
          <w:bCs/>
        </w:rPr>
        <w:t xml:space="preserve"> - рақобатчи фирма обрўси кўрсаткичи.</w:t>
      </w:r>
    </w:p>
    <w:p w:rsidR="008D7491" w:rsidRDefault="008D7491" w:rsidP="008D7491">
      <w:pPr>
        <w:ind w:firstLine="426"/>
        <w:jc w:val="both"/>
        <w:rPr>
          <w:rFonts w:ascii="BalticaUzbek" w:hAnsi="BalticaUzbek"/>
          <w:bCs/>
        </w:rPr>
      </w:pPr>
      <w:r>
        <w:rPr>
          <w:rFonts w:ascii="BalticaUzbek" w:hAnsi="BalticaUzbek"/>
          <w:bCs/>
        </w:rPr>
        <w:t>Маркетинг фаолиятининг муҳим вазифаси - фирма имкониятларининг бозордаги улушини аста-секин ортишига йўналтириш ва тадбирлар ишлаб чиқишдир. Бу нарса чуқур илмий изл</w:t>
      </w:r>
      <w:r>
        <w:rPr>
          <w:rFonts w:ascii="BalticaUzbek" w:hAnsi="BalticaUzbek"/>
          <w:bCs/>
        </w:rPr>
        <w:t>а</w:t>
      </w:r>
      <w:r>
        <w:rPr>
          <w:rFonts w:ascii="BalticaUzbek" w:hAnsi="BalticaUzbek"/>
          <w:bCs/>
        </w:rPr>
        <w:t>нишлар ўтказишни, бозор "нишаси"ни аниқлашни талаб қилади. Бозор "нишаси" бозорнинг шундай сегментики, бу ерда товар реализацияси учун энг яхши ш</w:t>
      </w:r>
      <w:r>
        <w:rPr>
          <w:rFonts w:ascii="BalticaUzbek" w:hAnsi="BalticaUzbek"/>
          <w:bCs/>
        </w:rPr>
        <w:t>а</w:t>
      </w:r>
      <w:r>
        <w:rPr>
          <w:rFonts w:ascii="BalticaUzbek" w:hAnsi="BalticaUzbek"/>
          <w:bCs/>
        </w:rPr>
        <w:t>роитлар ва шу фирма иши учун қулайликлар мавжуд бўлади. Бу ишни амалга оширишда бозорни сегментлаш алоҳида аҳамият касб эт</w:t>
      </w:r>
      <w:r>
        <w:rPr>
          <w:rFonts w:ascii="BalticaUzbek" w:hAnsi="BalticaUzbek"/>
          <w:bCs/>
        </w:rPr>
        <w:t>а</w:t>
      </w:r>
      <w:r>
        <w:rPr>
          <w:rFonts w:ascii="BalticaUzbek" w:hAnsi="BalticaUzbek"/>
          <w:bCs/>
        </w:rPr>
        <w:t>ди.</w:t>
      </w:r>
    </w:p>
    <w:p w:rsidR="008D7491" w:rsidRDefault="008D7491" w:rsidP="008D7491">
      <w:pPr>
        <w:rPr>
          <w:rFonts w:ascii="BalticaUzbek" w:hAnsi="BalticaUzbek"/>
          <w:bCs/>
        </w:rPr>
      </w:pPr>
    </w:p>
    <w:p w:rsidR="008D7491" w:rsidRDefault="008D7491" w:rsidP="008D7491">
      <w:pPr>
        <w:jc w:val="center"/>
        <w:rPr>
          <w:rFonts w:ascii="BalticaUzbek" w:hAnsi="BalticaUzbek"/>
          <w:bCs/>
          <w:i/>
        </w:rPr>
      </w:pPr>
      <w:r>
        <w:rPr>
          <w:rFonts w:ascii="BalticaUzbek" w:hAnsi="BalticaUzbek"/>
          <w:bCs/>
          <w:i/>
        </w:rPr>
        <w:t>7.3. Бозорни сегментлашни бошқариш</w:t>
      </w:r>
    </w:p>
    <w:p w:rsidR="008D7491" w:rsidRDefault="008D7491" w:rsidP="008D7491">
      <w:pPr>
        <w:jc w:val="center"/>
        <w:rPr>
          <w:rFonts w:ascii="BalticaUzbek" w:hAnsi="BalticaUzbek"/>
          <w:bCs/>
          <w:i/>
        </w:rPr>
      </w:pPr>
    </w:p>
    <w:p w:rsidR="008D7491" w:rsidRDefault="008D7491" w:rsidP="008D7491">
      <w:pPr>
        <w:ind w:firstLine="426"/>
        <w:jc w:val="both"/>
        <w:rPr>
          <w:rFonts w:ascii="BalticaUzbek" w:hAnsi="BalticaUzbek"/>
          <w:bCs/>
        </w:rPr>
      </w:pPr>
      <w:r>
        <w:rPr>
          <w:rFonts w:ascii="BalticaUzbek" w:hAnsi="BalticaUzbek"/>
          <w:bCs/>
        </w:rPr>
        <w:lastRenderedPageBreak/>
        <w:t>Маркетингни бошқарув тизимида бозор сегментацияси муҳим аҳамиятга эга. Корхоналар бозор сегментацияси орқали маркетинг йўналишларидан энг муҳим бўлган - харидор эҳтиёжларини ва талабларини аниқлаш тадбирини амалга оширади. Харидорнинг талаби, хоҳиши, эҳтиёжи, турмуш тарзи, товар сотиб олишдаги хулқ-атвори ҳақидаги маълумотлар с</w:t>
      </w:r>
      <w:r>
        <w:rPr>
          <w:rFonts w:ascii="BalticaUzbek" w:hAnsi="BalticaUzbek"/>
          <w:bCs/>
        </w:rPr>
        <w:t>а</w:t>
      </w:r>
      <w:r>
        <w:rPr>
          <w:rFonts w:ascii="BalticaUzbek" w:hAnsi="BalticaUzbek"/>
          <w:bCs/>
        </w:rPr>
        <w:t>марали маркетинг тадбирлари ишлаб чиқиш ва амалга ошириш имкониятларини вужудга ке</w:t>
      </w:r>
      <w:r>
        <w:rPr>
          <w:rFonts w:ascii="BalticaUzbek" w:hAnsi="BalticaUzbek"/>
          <w:bCs/>
        </w:rPr>
        <w:t>л</w:t>
      </w:r>
      <w:r>
        <w:rPr>
          <w:rFonts w:ascii="BalticaUzbek" w:hAnsi="BalticaUzbek"/>
          <w:bCs/>
        </w:rPr>
        <w:t>тиради. Яъни, бозор сегментацияси харидорларни талабига мувофиқ товарни таклиф этилиш</w:t>
      </w:r>
      <w:r>
        <w:rPr>
          <w:rFonts w:ascii="BalticaUzbek" w:hAnsi="BalticaUzbek"/>
          <w:bCs/>
        </w:rPr>
        <w:t>и</w:t>
      </w:r>
      <w:r>
        <w:rPr>
          <w:rFonts w:ascii="BalticaUzbek" w:hAnsi="BalticaUzbek"/>
          <w:bCs/>
        </w:rPr>
        <w:t>ни ва товарга талабни қатъийлигини таъминлайди. Бозорда харидорла</w:t>
      </w:r>
      <w:r>
        <w:rPr>
          <w:rFonts w:ascii="BalticaUzbek" w:hAnsi="BalticaUzbek"/>
          <w:bCs/>
        </w:rPr>
        <w:t>р</w:t>
      </w:r>
      <w:r>
        <w:rPr>
          <w:rFonts w:ascii="BalticaUzbek" w:hAnsi="BalticaUzbek"/>
          <w:bCs/>
        </w:rPr>
        <w:t>нинг маълум бир товарга бўлган талаблари хилма-хилдир, ҳар бир харидорнинг ўз диди бор. Юқорида айтиб ўтилган х</w:t>
      </w:r>
      <w:r>
        <w:rPr>
          <w:rFonts w:ascii="BalticaUzbek" w:hAnsi="BalticaUzbek"/>
          <w:bCs/>
        </w:rPr>
        <w:t>у</w:t>
      </w:r>
      <w:r>
        <w:rPr>
          <w:rFonts w:ascii="BalticaUzbek" w:hAnsi="BalticaUzbek"/>
          <w:bCs/>
        </w:rPr>
        <w:t>сусиятлар товарни сотиб олишда ҳал қилувчи аҳамиятга эга бўлади. Бу ҳолат маркетинг мут</w:t>
      </w:r>
      <w:r>
        <w:rPr>
          <w:rFonts w:ascii="BalticaUzbek" w:hAnsi="BalticaUzbek"/>
          <w:bCs/>
        </w:rPr>
        <w:t>а</w:t>
      </w:r>
      <w:r>
        <w:rPr>
          <w:rFonts w:ascii="BalticaUzbek" w:hAnsi="BalticaUzbek"/>
          <w:bCs/>
        </w:rPr>
        <w:t>хассисларидан бозорни харидорларнинг хусусиятларига қараб гуруҳларга ажратишни талаб этади. Харидорларнинг товарларни сотиб олишдаги хулқ-атворлари, талаби ва товарларга муносабатидаги хусусиятларига қараб, гуруҳларга ажратишни бозор сегментацияси де</w:t>
      </w:r>
      <w:r>
        <w:rPr>
          <w:rFonts w:ascii="BalticaUzbek" w:hAnsi="BalticaUzbek"/>
          <w:bCs/>
        </w:rPr>
        <w:t>й</w:t>
      </w:r>
      <w:r>
        <w:rPr>
          <w:rFonts w:ascii="BalticaUzbek" w:hAnsi="BalticaUzbek"/>
          <w:bCs/>
        </w:rPr>
        <w:t xml:space="preserve">илади. </w:t>
      </w:r>
    </w:p>
    <w:p w:rsidR="008D7491" w:rsidRDefault="008D7491" w:rsidP="008D7491">
      <w:pPr>
        <w:ind w:firstLine="426"/>
        <w:jc w:val="both"/>
        <w:rPr>
          <w:rFonts w:ascii="BalticaUzbek" w:hAnsi="BalticaUzbek"/>
          <w:bCs/>
        </w:rPr>
      </w:pPr>
      <w:r>
        <w:rPr>
          <w:rFonts w:ascii="BalticaUzbek" w:hAnsi="BalticaUzbek"/>
          <w:bCs/>
          <w:i/>
        </w:rPr>
        <w:t xml:space="preserve">Бозорни сегментлаш, бозорни ўрганишнинг асосий усулидир. </w:t>
      </w:r>
      <w:r>
        <w:rPr>
          <w:rFonts w:ascii="BalticaUzbek" w:hAnsi="BalticaUzbek"/>
          <w:bCs/>
        </w:rPr>
        <w:t>Унинг ёрдамида бозор (унинг таркибий қисмлари) сегментларга бўлинади. Бозор сегменти - истеъмолчилар, товарлар, рақобатчиларнинг шундай ажратилган қисмики, улар учун умумий хусусиятлар хосдир. Бозорни тўғри сегментлаш, шу сегментнинг спец</w:t>
      </w:r>
      <w:r>
        <w:rPr>
          <w:rFonts w:ascii="BalticaUzbek" w:hAnsi="BalticaUzbek"/>
          <w:bCs/>
        </w:rPr>
        <w:t>и</w:t>
      </w:r>
      <w:r>
        <w:rPr>
          <w:rFonts w:ascii="BalticaUzbek" w:hAnsi="BalticaUzbek"/>
          <w:bCs/>
        </w:rPr>
        <w:t>фик эҳтиёжларига қатъий риоя қилинган ҳолда кам харажатлар билан товар етказиб беришни тўғри ташкил қилиш, ишлаб чиқариш ва сотиш ус</w:t>
      </w:r>
      <w:r>
        <w:rPr>
          <w:rFonts w:ascii="BalticaUzbek" w:hAnsi="BalticaUzbek"/>
          <w:bCs/>
        </w:rPr>
        <w:t>у</w:t>
      </w:r>
      <w:r>
        <w:rPr>
          <w:rFonts w:ascii="BalticaUzbek" w:hAnsi="BalticaUzbek"/>
          <w:bCs/>
        </w:rPr>
        <w:t>лини аниқлашда фирма ўзининг кучли ва заиф томонларини аниқлашни, фирма максимал и</w:t>
      </w:r>
      <w:r>
        <w:rPr>
          <w:rFonts w:ascii="BalticaUzbek" w:hAnsi="BalticaUzbek"/>
          <w:bCs/>
        </w:rPr>
        <w:t>м</w:t>
      </w:r>
      <w:r>
        <w:rPr>
          <w:rFonts w:ascii="BalticaUzbek" w:hAnsi="BalticaUzbek"/>
          <w:bCs/>
        </w:rPr>
        <w:t>кониятларига эга бўлган соҳаларда ресурслар концентрациясини таъминлаш ва рақобатда з</w:t>
      </w:r>
      <w:r>
        <w:rPr>
          <w:rFonts w:ascii="BalticaUzbek" w:hAnsi="BalticaUzbek"/>
          <w:bCs/>
        </w:rPr>
        <w:t>а</w:t>
      </w:r>
      <w:r>
        <w:rPr>
          <w:rFonts w:ascii="BalticaUzbek" w:hAnsi="BalticaUzbek"/>
          <w:bCs/>
        </w:rPr>
        <w:t>фарга эришишни таъминлашни ҳал этади. Бозорни сегментлаш турли омил кўп хусусиятла</w:t>
      </w:r>
      <w:r>
        <w:rPr>
          <w:rFonts w:ascii="BalticaUzbek" w:hAnsi="BalticaUzbek"/>
          <w:bCs/>
        </w:rPr>
        <w:t>р</w:t>
      </w:r>
      <w:r>
        <w:rPr>
          <w:rFonts w:ascii="BalticaUzbek" w:hAnsi="BalticaUzbek"/>
          <w:bCs/>
        </w:rPr>
        <w:t xml:space="preserve">ни ҳисобга олиб турли йўллар билан амалга оширилиши мумкин. </w:t>
      </w:r>
    </w:p>
    <w:p w:rsidR="008D7491" w:rsidRDefault="008D7491" w:rsidP="008D7491">
      <w:pPr>
        <w:ind w:firstLine="426"/>
        <w:jc w:val="both"/>
        <w:rPr>
          <w:rFonts w:ascii="BalticaUzbek" w:hAnsi="BalticaUzbek"/>
          <w:bCs/>
          <w:i/>
        </w:rPr>
      </w:pPr>
      <w:r>
        <w:rPr>
          <w:rFonts w:ascii="BalticaUzbek" w:hAnsi="BalticaUzbek"/>
          <w:bCs/>
          <w:i/>
        </w:rPr>
        <w:t>Истеъмол товарлари бозорларида сегментларга ажратиш истеъмолчиларнинг қуйидаги тавсифларига асослан</w:t>
      </w:r>
      <w:r>
        <w:rPr>
          <w:rFonts w:ascii="BalticaUzbek" w:hAnsi="BalticaUzbek"/>
          <w:bCs/>
          <w:i/>
        </w:rPr>
        <w:t>и</w:t>
      </w:r>
      <w:r>
        <w:rPr>
          <w:rFonts w:ascii="BalticaUzbek" w:hAnsi="BalticaUzbek"/>
          <w:bCs/>
          <w:i/>
        </w:rPr>
        <w:t>ши мумкин:</w:t>
      </w:r>
    </w:p>
    <w:p w:rsidR="008D7491" w:rsidRDefault="008D7491" w:rsidP="008D7491">
      <w:pPr>
        <w:numPr>
          <w:ilvl w:val="0"/>
          <w:numId w:val="1"/>
        </w:numPr>
        <w:ind w:firstLine="426"/>
        <w:jc w:val="both"/>
        <w:rPr>
          <w:rFonts w:ascii="BalticaUzbek" w:hAnsi="BalticaUzbek"/>
          <w:bCs/>
        </w:rPr>
      </w:pPr>
      <w:r>
        <w:rPr>
          <w:rFonts w:ascii="BalticaUzbek" w:hAnsi="BalticaUzbek"/>
          <w:bCs/>
          <w:i/>
        </w:rPr>
        <w:t xml:space="preserve"> </w:t>
      </w:r>
      <w:r>
        <w:rPr>
          <w:rFonts w:ascii="BalticaUzbek" w:hAnsi="BalticaUzbek"/>
          <w:bCs/>
        </w:rPr>
        <w:t>ижтимоий-иқтисодий ва демографик хусусиятлар, даромад ва билим даражаси, машғулот тури билан характерланувчи ижт</w:t>
      </w:r>
      <w:r>
        <w:rPr>
          <w:rFonts w:ascii="BalticaUzbek" w:hAnsi="BalticaUzbek"/>
          <w:bCs/>
        </w:rPr>
        <w:t>и</w:t>
      </w:r>
      <w:r>
        <w:rPr>
          <w:rFonts w:ascii="BalticaUzbek" w:hAnsi="BalticaUzbek"/>
          <w:bCs/>
        </w:rPr>
        <w:t>моий гуруҳ;</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этник гуруҳ - миллати (ўзбек, рус, араб, яҳудий);</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демографик гуруҳ- ёши, жинси, дини, оила аъзолари с</w:t>
      </w:r>
      <w:r>
        <w:rPr>
          <w:rFonts w:ascii="BalticaUzbek" w:hAnsi="BalticaUzbek"/>
          <w:bCs/>
        </w:rPr>
        <w:t>о</w:t>
      </w:r>
      <w:r>
        <w:rPr>
          <w:rFonts w:ascii="BalticaUzbek" w:hAnsi="BalticaUzbek"/>
          <w:bCs/>
        </w:rPr>
        <w:t>ни;</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ҳаёт тарзи - ҳаётий фаоллиги, қизиқишлари, позициялари ва демографи</w:t>
      </w:r>
      <w:r>
        <w:rPr>
          <w:rFonts w:ascii="BalticaUzbek" w:hAnsi="BalticaUzbek"/>
          <w:bCs/>
        </w:rPr>
        <w:t>я</w:t>
      </w:r>
      <w:r>
        <w:rPr>
          <w:rFonts w:ascii="BalticaUzbek" w:hAnsi="BalticaUzbek"/>
          <w:bCs/>
        </w:rPr>
        <w:t>си;</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жуғрофий омиллар - шаҳар, қишлоқ жойи, иқтисодий ривожланган ёки ривожланаё</w:t>
      </w:r>
      <w:r>
        <w:rPr>
          <w:rFonts w:ascii="BalticaUzbek" w:hAnsi="BalticaUzbek"/>
          <w:bCs/>
        </w:rPr>
        <w:t>т</w:t>
      </w:r>
      <w:r>
        <w:rPr>
          <w:rFonts w:ascii="BalticaUzbek" w:hAnsi="BalticaUzbek"/>
          <w:bCs/>
        </w:rPr>
        <w:t>ган мамлакатлар;</w:t>
      </w:r>
    </w:p>
    <w:p w:rsidR="008D7491" w:rsidRDefault="008D7491" w:rsidP="008D7491">
      <w:pPr>
        <w:numPr>
          <w:ilvl w:val="0"/>
          <w:numId w:val="1"/>
        </w:numPr>
        <w:ind w:firstLine="426"/>
        <w:jc w:val="both"/>
        <w:rPr>
          <w:rFonts w:ascii="BalticaUzbek" w:hAnsi="BalticaUzbek"/>
          <w:bCs/>
        </w:rPr>
      </w:pPr>
      <w:r>
        <w:rPr>
          <w:rFonts w:ascii="BalticaUzbek" w:hAnsi="BalticaUzbek"/>
          <w:bCs/>
        </w:rPr>
        <w:t xml:space="preserve"> руҳий омиллар - харид мотивлари, ўрганишлари ёки танловларининг индивидуал хус</w:t>
      </w:r>
      <w:r>
        <w:rPr>
          <w:rFonts w:ascii="BalticaUzbek" w:hAnsi="BalticaUzbek"/>
          <w:bCs/>
        </w:rPr>
        <w:t>у</w:t>
      </w:r>
      <w:r>
        <w:rPr>
          <w:rFonts w:ascii="BalticaUzbek" w:hAnsi="BalticaUzbek"/>
          <w:bCs/>
        </w:rPr>
        <w:t>сиятлари.</w:t>
      </w:r>
    </w:p>
    <w:p w:rsidR="008D7491" w:rsidRDefault="008D7491" w:rsidP="008D7491">
      <w:pPr>
        <w:ind w:firstLine="426"/>
        <w:jc w:val="both"/>
        <w:rPr>
          <w:rFonts w:ascii="BalticaUzbek" w:hAnsi="BalticaUzbek"/>
          <w:bCs/>
        </w:rPr>
      </w:pPr>
      <w:r>
        <w:rPr>
          <w:rFonts w:ascii="BalticaUzbek" w:hAnsi="BalticaUzbek"/>
          <w:bCs/>
          <w:i/>
        </w:rPr>
        <w:t>Ишлаб чиқариш - техник мақсадидаги маҳсулотлар бозорларидаги сегментлар харидор фаолияти кўламига, тармоқ классификацияси, жуғрофий аҳволи, ташкилот фаолияти хара</w:t>
      </w:r>
      <w:r>
        <w:rPr>
          <w:rFonts w:ascii="BalticaUzbek" w:hAnsi="BalticaUzbek"/>
          <w:bCs/>
          <w:i/>
        </w:rPr>
        <w:t>к</w:t>
      </w:r>
      <w:r>
        <w:rPr>
          <w:rFonts w:ascii="BalticaUzbek" w:hAnsi="BalticaUzbek"/>
          <w:bCs/>
          <w:i/>
        </w:rPr>
        <w:t>тери, сотиб олишни ташкил қилиш спецификациясига (етказиб бериш муддати, тезлиги, ҳисоб-китоб шартлари ва тўлов усулларига) асосланади. Бозор сегментлари бевосита хар</w:t>
      </w:r>
      <w:r>
        <w:rPr>
          <w:rFonts w:ascii="BalticaUzbek" w:hAnsi="BalticaUzbek"/>
          <w:bCs/>
          <w:i/>
        </w:rPr>
        <w:t>и</w:t>
      </w:r>
      <w:r>
        <w:rPr>
          <w:rFonts w:ascii="BalticaUzbek" w:hAnsi="BalticaUzbek"/>
          <w:bCs/>
          <w:i/>
        </w:rPr>
        <w:t>дорлар, воситачи харидорлар ва пировард фойдаланувчига мос рави</w:t>
      </w:r>
      <w:r>
        <w:rPr>
          <w:rFonts w:ascii="BalticaUzbek" w:hAnsi="BalticaUzbek"/>
          <w:bCs/>
          <w:i/>
        </w:rPr>
        <w:t>ш</w:t>
      </w:r>
      <w:r>
        <w:rPr>
          <w:rFonts w:ascii="BalticaUzbek" w:hAnsi="BalticaUzbek"/>
          <w:bCs/>
          <w:i/>
        </w:rPr>
        <w:t xml:space="preserve">да амалга оширилади. </w:t>
      </w:r>
    </w:p>
    <w:p w:rsidR="008D7491" w:rsidRDefault="008D7491" w:rsidP="008D7491">
      <w:pPr>
        <w:ind w:firstLine="426"/>
        <w:jc w:val="both"/>
        <w:rPr>
          <w:rFonts w:ascii="BalticaUzbek" w:hAnsi="BalticaUzbek"/>
          <w:bCs/>
        </w:rPr>
      </w:pPr>
      <w:r>
        <w:rPr>
          <w:rFonts w:ascii="BalticaUzbek" w:hAnsi="BalticaUzbek"/>
          <w:bCs/>
          <w:i/>
        </w:rPr>
        <w:t>Асосий рақобатчилар бўйича бозорни сегментлаш маркетингнинг муҳим элементидир.</w:t>
      </w:r>
      <w:r>
        <w:rPr>
          <w:rFonts w:ascii="BalticaUzbek" w:hAnsi="BalticaUzbek"/>
          <w:bCs/>
        </w:rPr>
        <w:t xml:space="preserve"> Бу белги бўйича сегментлаш фирмага тижорат соҳасида мувоффақият келтирадиган маркетинг стратегиясини ишлаб чиқиш имконини беради.</w:t>
      </w:r>
    </w:p>
    <w:p w:rsidR="008D7491" w:rsidRDefault="008D7491" w:rsidP="008D7491">
      <w:pPr>
        <w:ind w:firstLine="426"/>
        <w:jc w:val="both"/>
        <w:rPr>
          <w:rFonts w:ascii="BalticaUzbek" w:hAnsi="BalticaUzbek"/>
          <w:bCs/>
        </w:rPr>
      </w:pPr>
      <w:r>
        <w:rPr>
          <w:rFonts w:ascii="BalticaUzbek" w:hAnsi="BalticaUzbek"/>
          <w:bCs/>
        </w:rPr>
        <w:t>Рақобатчилар фаолиятини ўрганиш ҳақиқий фаолият кўрсатаётган ва потенциал рақобатчиларни аниқлашдан бошланади, сўнг фаолият кўрсаткичлари, рақобатчилар мақсади, стратегияларини, уларнинг кучли ва заиф томонларини очишдан иборат. Фаол</w:t>
      </w:r>
      <w:r>
        <w:rPr>
          <w:rFonts w:ascii="BalticaUzbek" w:hAnsi="BalticaUzbek"/>
          <w:bCs/>
        </w:rPr>
        <w:t>и</w:t>
      </w:r>
      <w:r>
        <w:rPr>
          <w:rFonts w:ascii="BalticaUzbek" w:hAnsi="BalticaUzbek"/>
          <w:bCs/>
        </w:rPr>
        <w:t>ят кўрсатаётган рақобатчи фирмаларни аниқлаш асосий рақобатчи корхоналар қондирадиган эҳтиёжларни баҳолаш билан олиб борил</w:t>
      </w:r>
      <w:r>
        <w:rPr>
          <w:rFonts w:ascii="BalticaUzbek" w:hAnsi="BalticaUzbek"/>
          <w:bCs/>
        </w:rPr>
        <w:t>и</w:t>
      </w:r>
      <w:r>
        <w:rPr>
          <w:rFonts w:ascii="BalticaUzbek" w:hAnsi="BalticaUzbek"/>
          <w:bCs/>
        </w:rPr>
        <w:t>ши керак. Рақобатчиларнинг қуйидаги гуруҳлари мавжуд: фирма таклиф қилинадиган ўхшаш маҳсулотни таклиф қилувчи корхоналар; бошқа бозорларни ў</w:t>
      </w:r>
      <w:r>
        <w:rPr>
          <w:rFonts w:ascii="BalticaUzbek" w:hAnsi="BalticaUzbek"/>
          <w:bCs/>
        </w:rPr>
        <w:t>х</w:t>
      </w:r>
      <w:r>
        <w:rPr>
          <w:rFonts w:ascii="BalticaUzbek" w:hAnsi="BalticaUzbek"/>
          <w:bCs/>
        </w:rPr>
        <w:t xml:space="preserve">шаш товарлар билан таъминлайдиган корхона ва фирмалар рақобатчиларнинг стратегияси, мақсади, характери ва хусусиятларини чуқур </w:t>
      </w:r>
      <w:r>
        <w:rPr>
          <w:rFonts w:ascii="BalticaUzbek" w:hAnsi="BalticaUzbek"/>
          <w:bCs/>
        </w:rPr>
        <w:lastRenderedPageBreak/>
        <w:t>таҳлил қилмай туриб, уларнинг товарлар бозо</w:t>
      </w:r>
      <w:r>
        <w:rPr>
          <w:rFonts w:ascii="BalticaUzbek" w:hAnsi="BalticaUzbek"/>
          <w:bCs/>
        </w:rPr>
        <w:t>р</w:t>
      </w:r>
      <w:r>
        <w:rPr>
          <w:rFonts w:ascii="BalticaUzbek" w:hAnsi="BalticaUzbek"/>
          <w:bCs/>
        </w:rPr>
        <w:t>ларидаги ҳаракатларини тўғри баҳолаш мумкин эмас. Рақобатчилар хулқ-атворини ўрганиш: товар ўлчамлари, параметрлари, баҳо, рақобатчи корхоналар фойдаси ва ўсиш суръатлари; ишлаб чиқариш - сотиш сиёсатининг мақсад ва мотивлари; сотиш стратегияси ва каналлари, рақобатчиларнинг ишлаб чиқариш харажатлари, баҳо, реклама, хизмат кўрсатиши, имкония</w:t>
      </w:r>
      <w:r>
        <w:rPr>
          <w:rFonts w:ascii="BalticaUzbek" w:hAnsi="BalticaUzbek"/>
          <w:bCs/>
        </w:rPr>
        <w:t>т</w:t>
      </w:r>
      <w:r>
        <w:rPr>
          <w:rFonts w:ascii="BalticaUzbek" w:hAnsi="BalticaUzbek"/>
          <w:bCs/>
        </w:rPr>
        <w:t>лари сингари омиллар бўйича маълумотларни йиғиш ва умумлаштиришга асослан</w:t>
      </w:r>
      <w:r>
        <w:rPr>
          <w:rFonts w:ascii="BalticaUzbek" w:hAnsi="BalticaUzbek"/>
          <w:bCs/>
        </w:rPr>
        <w:t>а</w:t>
      </w:r>
      <w:r>
        <w:rPr>
          <w:rFonts w:ascii="BalticaUzbek" w:hAnsi="BalticaUzbek"/>
          <w:bCs/>
        </w:rPr>
        <w:t>ди.</w:t>
      </w:r>
    </w:p>
    <w:p w:rsidR="008D7491" w:rsidRDefault="008D7491" w:rsidP="008D7491">
      <w:pPr>
        <w:ind w:firstLine="426"/>
        <w:jc w:val="both"/>
        <w:rPr>
          <w:rFonts w:ascii="BalticaUzbek" w:hAnsi="BalticaUzbek"/>
          <w:bCs/>
          <w:i/>
        </w:rPr>
      </w:pPr>
      <w:r>
        <w:rPr>
          <w:rFonts w:ascii="BalticaUzbek" w:hAnsi="BalticaUzbek"/>
          <w:bCs/>
          <w:i/>
        </w:rPr>
        <w:t>Ишлаб чиқариш воситаларининг</w:t>
      </w:r>
      <w:r>
        <w:rPr>
          <w:rFonts w:ascii="BalticaUzbek" w:hAnsi="BalticaUzbek"/>
          <w:bCs/>
        </w:rPr>
        <w:t xml:space="preserve"> </w:t>
      </w:r>
      <w:r>
        <w:rPr>
          <w:rFonts w:ascii="BalticaUzbek" w:hAnsi="BalticaUzbek"/>
          <w:bCs/>
          <w:i/>
        </w:rPr>
        <w:t>харидорлари  маълум бир товарни корхона фаолиятини ва бозорни чуқур таҳлил қилиб, савдодан келадиган нафни аниқ билганларидан кейингина с</w:t>
      </w:r>
      <w:r>
        <w:rPr>
          <w:rFonts w:ascii="BalticaUzbek" w:hAnsi="BalticaUzbek"/>
          <w:bCs/>
          <w:i/>
        </w:rPr>
        <w:t>о</w:t>
      </w:r>
      <w:r>
        <w:rPr>
          <w:rFonts w:ascii="BalticaUzbek" w:hAnsi="BalticaUzbek"/>
          <w:bCs/>
          <w:i/>
        </w:rPr>
        <w:t>тиб оладилар.</w:t>
      </w:r>
      <w:r>
        <w:rPr>
          <w:rFonts w:ascii="BalticaUzbek" w:hAnsi="BalticaUzbek"/>
          <w:bCs/>
        </w:rPr>
        <w:t xml:space="preserve"> Бу ерда сегментация белгилари сифатида ишчиларнинг сони, ишлаб чиқариш восит</w:t>
      </w:r>
      <w:r>
        <w:rPr>
          <w:rFonts w:ascii="BalticaUzbek" w:hAnsi="BalticaUzbek"/>
          <w:bCs/>
        </w:rPr>
        <w:t>а</w:t>
      </w:r>
      <w:r>
        <w:rPr>
          <w:rFonts w:ascii="BalticaUzbek" w:hAnsi="BalticaUzbek"/>
          <w:bCs/>
        </w:rPr>
        <w:t>ларининг қиймати, таркиби, марказдан узоқлиги каби кўрсаткичлардан фойдаланиш мумкин. Истеъмол буюмларининг харидорлари сегментация белгилари жуда хилма - хилдир, бу белг</w:t>
      </w:r>
      <w:r>
        <w:rPr>
          <w:rFonts w:ascii="BalticaUzbek" w:hAnsi="BalticaUzbek"/>
          <w:bCs/>
        </w:rPr>
        <w:t>и</w:t>
      </w:r>
      <w:r>
        <w:rPr>
          <w:rFonts w:ascii="BalticaUzbek" w:hAnsi="BalticaUzbek"/>
          <w:bCs/>
        </w:rPr>
        <w:t xml:space="preserve">ларни танлаш жараёни жуда мураккаб. </w:t>
      </w:r>
      <w:r>
        <w:rPr>
          <w:rFonts w:ascii="BalticaUzbek" w:hAnsi="BalticaUzbek"/>
          <w:bCs/>
          <w:i/>
        </w:rPr>
        <w:t>Маркетингда бозорларни сегментация қилиш жуғрофий, демографик, ижтимоий-иқтисодий, руҳий ва х</w:t>
      </w:r>
      <w:r>
        <w:rPr>
          <w:rFonts w:ascii="BalticaUzbek" w:hAnsi="BalticaUzbek"/>
          <w:bCs/>
          <w:i/>
        </w:rPr>
        <w:t>а</w:t>
      </w:r>
      <w:r>
        <w:rPr>
          <w:rFonts w:ascii="BalticaUzbek" w:hAnsi="BalticaUzbek"/>
          <w:bCs/>
          <w:i/>
        </w:rPr>
        <w:t>рид қилишдаги хулқ-атворларидаги белгиларига қараб гуруҳларга бўлинади.</w:t>
      </w:r>
    </w:p>
    <w:p w:rsidR="008D7491" w:rsidRDefault="008D7491" w:rsidP="008D7491">
      <w:pPr>
        <w:ind w:firstLine="426"/>
        <w:jc w:val="both"/>
        <w:rPr>
          <w:rFonts w:ascii="BalticaUzbek" w:hAnsi="BalticaUzbek"/>
          <w:bCs/>
        </w:rPr>
      </w:pPr>
      <w:r>
        <w:rPr>
          <w:rFonts w:ascii="BalticaUzbek" w:hAnsi="BalticaUzbek"/>
          <w:bCs/>
        </w:rPr>
        <w:t>Жуғрофий белгилар ўзи маъмурий чегараланишни, ернинг ҳолатига қараб бўлинишини, иқлимий бўлинишларини ўз ичига олади. Масалан, харидор қайси маъмурий ҳудудий чегар</w:t>
      </w:r>
      <w:r>
        <w:rPr>
          <w:rFonts w:ascii="BalticaUzbek" w:hAnsi="BalticaUzbek"/>
          <w:bCs/>
        </w:rPr>
        <w:t>а</w:t>
      </w:r>
      <w:r>
        <w:rPr>
          <w:rFonts w:ascii="BalticaUzbek" w:hAnsi="BalticaUzbek"/>
          <w:bCs/>
        </w:rPr>
        <w:t>да кўпроқ жойлашган. Республикамизда 13 та ҳудудий бўлинмалар бор. Бу бўлинмалар бир-биридан аҳолининг зичлиги, сони ва ижтимоий-иқтисодий даражаси бўйича фарқ қилади. Аҳолининг ҳам сотиб олиш имкониятлари ҳар хил. Шунингдек, бу ҳудудий бўлинмалар е</w:t>
      </w:r>
      <w:r>
        <w:rPr>
          <w:rFonts w:ascii="BalticaUzbek" w:hAnsi="BalticaUzbek"/>
          <w:bCs/>
        </w:rPr>
        <w:t>р</w:t>
      </w:r>
      <w:r>
        <w:rPr>
          <w:rFonts w:ascii="BalticaUzbek" w:hAnsi="BalticaUzbek"/>
          <w:bCs/>
        </w:rPr>
        <w:t>нинг ҳолатига қараб ҳам бир неча гуруҳга бўлиниши мумкин. Масалан, серҳосил, серсув в</w:t>
      </w:r>
      <w:r>
        <w:rPr>
          <w:rFonts w:ascii="BalticaUzbek" w:hAnsi="BalticaUzbek"/>
          <w:bCs/>
        </w:rPr>
        <w:t>о</w:t>
      </w:r>
      <w:r>
        <w:rPr>
          <w:rFonts w:ascii="BalticaUzbek" w:hAnsi="BalticaUzbek"/>
          <w:bCs/>
        </w:rPr>
        <w:t>дийлар, янги ўзлаштирилган ерлар, дашт, чўл, ярим чўл зоналари. Бу ерлар яна аҳолисининг ижтим</w:t>
      </w:r>
      <w:r>
        <w:rPr>
          <w:rFonts w:ascii="BalticaUzbek" w:hAnsi="BalticaUzbek"/>
          <w:bCs/>
        </w:rPr>
        <w:t>о</w:t>
      </w:r>
      <w:r>
        <w:rPr>
          <w:rFonts w:ascii="BalticaUzbek" w:hAnsi="BalticaUzbek"/>
          <w:bCs/>
        </w:rPr>
        <w:t>ий-иқтисодий, турмуш даражасидан фарқ қилади. Аҳолининг зичлиги ҳам водийларда янги ўзлаштирилган дашт зоналарга қараганда юқорироқ. Бу эса водийларда харидорларни тўпланганлик даражаси юқори эканлигини билдиради. Х</w:t>
      </w:r>
      <w:r>
        <w:rPr>
          <w:rFonts w:ascii="BalticaUzbek" w:hAnsi="BalticaUzbek"/>
          <w:bCs/>
        </w:rPr>
        <w:t>а</w:t>
      </w:r>
      <w:r>
        <w:rPr>
          <w:rFonts w:ascii="BalticaUzbek" w:hAnsi="BalticaUzbek"/>
          <w:bCs/>
        </w:rPr>
        <w:t>ридорларни сегментларга бўлишда республикамизда ҳисобга олиниши зарур бўлган белгиларидан яна бири аҳолининг урбаниз</w:t>
      </w:r>
      <w:r>
        <w:rPr>
          <w:rFonts w:ascii="BalticaUzbek" w:hAnsi="BalticaUzbek"/>
          <w:bCs/>
        </w:rPr>
        <w:t>а</w:t>
      </w:r>
      <w:r>
        <w:rPr>
          <w:rFonts w:ascii="BalticaUzbek" w:hAnsi="BalticaUzbek"/>
          <w:bCs/>
        </w:rPr>
        <w:t>ция даражасидир. Яна ҳозирги вақтда республика аҳолисининг фақат 35 - 40фоизигина шаҳарларда, қолган 60-65фоизи аҳоли қишлоқларда яшайди. Бу эса аҳолининг товарларга бўлган эҳтиёжларининг хусусиятини аниқлашга таъсир қилади.</w:t>
      </w:r>
    </w:p>
    <w:p w:rsidR="008D7491" w:rsidRDefault="008D7491" w:rsidP="008D7491">
      <w:pPr>
        <w:ind w:firstLine="426"/>
        <w:jc w:val="both"/>
        <w:rPr>
          <w:rFonts w:ascii="BalticaUzbek" w:hAnsi="BalticaUzbek"/>
          <w:bCs/>
        </w:rPr>
      </w:pPr>
      <w:r>
        <w:rPr>
          <w:rFonts w:ascii="BalticaUzbek" w:hAnsi="BalticaUzbek"/>
          <w:bCs/>
        </w:rPr>
        <w:t>Демографик кўрсаткичлар ҳам истеъмол буюмларига бўлган эҳтиёжларнинг шакллан</w:t>
      </w:r>
      <w:r>
        <w:rPr>
          <w:rFonts w:ascii="BalticaUzbek" w:hAnsi="BalticaUzbek"/>
          <w:bCs/>
        </w:rPr>
        <w:t>и</w:t>
      </w:r>
      <w:r>
        <w:rPr>
          <w:rFonts w:ascii="BalticaUzbek" w:hAnsi="BalticaUzbek"/>
          <w:bCs/>
        </w:rPr>
        <w:t>шига катта таъсир этадиган фаолиятлардан ҳисобланади. Чунки харидорларнинг ёши ўзгар</w:t>
      </w:r>
      <w:r>
        <w:rPr>
          <w:rFonts w:ascii="BalticaUzbek" w:hAnsi="BalticaUzbek"/>
          <w:bCs/>
        </w:rPr>
        <w:t>и</w:t>
      </w:r>
      <w:r>
        <w:rPr>
          <w:rFonts w:ascii="BalticaUzbek" w:hAnsi="BalticaUzbek"/>
          <w:bCs/>
        </w:rPr>
        <w:t>ши билан товарларга муносабати ўзгаради. Филипп Котлер ўзининг "Основў маркетинга" китобида аҳолининг ёши бўйича 7 гуруҳга бўлишни таклиф қилади. Республикамизда нашр этиладиган илмий адабиётларда аҳоли ас</w:t>
      </w:r>
      <w:r>
        <w:rPr>
          <w:rFonts w:ascii="BalticaUzbek" w:hAnsi="BalticaUzbek"/>
          <w:bCs/>
        </w:rPr>
        <w:t>о</w:t>
      </w:r>
      <w:r>
        <w:rPr>
          <w:rFonts w:ascii="BalticaUzbek" w:hAnsi="BalticaUzbek"/>
          <w:bCs/>
        </w:rPr>
        <w:t>сан 5 гуруҳга бўлинади. Мактаб ёшигача, мактаб ёшида, 18-30 ёшгача, 30-50 ёшгача ва ундан катталар. Бу бўлиниш республикамиз аҳолисининг табиий - руҳий хусусиятларидан келиб чиқади. Истеъмол буюмларига бўлган эҳтиёжларининг шаклл</w:t>
      </w:r>
      <w:r>
        <w:rPr>
          <w:rFonts w:ascii="BalticaUzbek" w:hAnsi="BalticaUzbek"/>
          <w:bCs/>
        </w:rPr>
        <w:t>а</w:t>
      </w:r>
      <w:r>
        <w:rPr>
          <w:rFonts w:ascii="BalticaUzbek" w:hAnsi="BalticaUzbek"/>
          <w:bCs/>
        </w:rPr>
        <w:t>нишида мамлакатдаги оилаларни катта-кичиклиги муҳим аҳамиятга эга. Масалан, республик</w:t>
      </w:r>
      <w:r>
        <w:rPr>
          <w:rFonts w:ascii="BalticaUzbek" w:hAnsi="BalticaUzbek"/>
          <w:bCs/>
        </w:rPr>
        <w:t>а</w:t>
      </w:r>
      <w:r>
        <w:rPr>
          <w:rFonts w:ascii="BalticaUzbek" w:hAnsi="BalticaUzbek"/>
          <w:bCs/>
        </w:rPr>
        <w:t>мизда оилада одамларнинг сони ўртача 5-6 тани ташкил этади. Бу эса ёш бол</w:t>
      </w:r>
      <w:r>
        <w:rPr>
          <w:rFonts w:ascii="BalticaUzbek" w:hAnsi="BalticaUzbek"/>
          <w:bCs/>
        </w:rPr>
        <w:t>а</w:t>
      </w:r>
      <w:r>
        <w:rPr>
          <w:rFonts w:ascii="BalticaUzbek" w:hAnsi="BalticaUzbek"/>
          <w:bCs/>
        </w:rPr>
        <w:t>лар ва ўсмирлар учун зарур бўлган товарларга эҳтиёж юқорироқ,  зебу-зийнат ва бошқа иккиламчи маҳсулотларга камроқлигини билдиради. Бунинг акси эса, масалан: Германия ва Шве</w:t>
      </w:r>
      <w:r>
        <w:rPr>
          <w:rFonts w:ascii="BalticaUzbek" w:hAnsi="BalticaUzbek"/>
          <w:bCs/>
        </w:rPr>
        <w:t>й</w:t>
      </w:r>
      <w:r>
        <w:rPr>
          <w:rFonts w:ascii="BalticaUzbek" w:hAnsi="BalticaUzbek"/>
          <w:bCs/>
        </w:rPr>
        <w:t>цария оилаларида ўртача одам сони 1,9-2,1 кишини ташкил этади. Бу эса аҳолининг харид имкония</w:t>
      </w:r>
      <w:r>
        <w:rPr>
          <w:rFonts w:ascii="BalticaUzbek" w:hAnsi="BalticaUzbek"/>
          <w:bCs/>
        </w:rPr>
        <w:t>т</w:t>
      </w:r>
      <w:r>
        <w:rPr>
          <w:rFonts w:ascii="BalticaUzbek" w:hAnsi="BalticaUzbek"/>
          <w:bCs/>
        </w:rPr>
        <w:t>лари юқорироқ, кўпроқ турмушда қулайликлар яратадиган уй-рўзғор буюмлари, мебель, авт</w:t>
      </w:r>
      <w:r>
        <w:rPr>
          <w:rFonts w:ascii="BalticaUzbek" w:hAnsi="BalticaUzbek"/>
          <w:bCs/>
        </w:rPr>
        <w:t>о</w:t>
      </w:r>
      <w:r>
        <w:rPr>
          <w:rFonts w:ascii="BalticaUzbek" w:hAnsi="BalticaUzbek"/>
          <w:bCs/>
        </w:rPr>
        <w:t>мобиль ва зебу-зийнат молларига эҳтиёжлари юқорироқ эканлигини билдиради. Маркетингда асосан мамлакат аҳолиси оиласининг сони бўйича уч г</w:t>
      </w:r>
      <w:r>
        <w:rPr>
          <w:rFonts w:ascii="BalticaUzbek" w:hAnsi="BalticaUzbek"/>
          <w:bCs/>
        </w:rPr>
        <w:t>у</w:t>
      </w:r>
      <w:r>
        <w:rPr>
          <w:rFonts w:ascii="BalticaUzbek" w:hAnsi="BalticaUzbek"/>
          <w:bCs/>
        </w:rPr>
        <w:t>руҳга бўлинади:</w:t>
      </w:r>
    </w:p>
    <w:p w:rsidR="008D7491" w:rsidRDefault="008D7491" w:rsidP="008D7491">
      <w:pPr>
        <w:numPr>
          <w:ilvl w:val="0"/>
          <w:numId w:val="4"/>
        </w:numPr>
        <w:jc w:val="both"/>
        <w:rPr>
          <w:rFonts w:ascii="BalticaUzbek" w:hAnsi="BalticaUzbek"/>
          <w:bCs/>
        </w:rPr>
      </w:pPr>
      <w:r>
        <w:rPr>
          <w:rFonts w:ascii="BalticaUzbek" w:hAnsi="BalticaUzbek"/>
          <w:bCs/>
        </w:rPr>
        <w:t xml:space="preserve">1-2 киши; </w:t>
      </w:r>
    </w:p>
    <w:p w:rsidR="008D7491" w:rsidRDefault="008D7491" w:rsidP="008D7491">
      <w:pPr>
        <w:numPr>
          <w:ilvl w:val="0"/>
          <w:numId w:val="4"/>
        </w:numPr>
        <w:jc w:val="both"/>
        <w:rPr>
          <w:rFonts w:ascii="BalticaUzbek" w:hAnsi="BalticaUzbek"/>
          <w:bCs/>
        </w:rPr>
      </w:pPr>
      <w:r>
        <w:rPr>
          <w:rFonts w:ascii="BalticaUzbek" w:hAnsi="BalticaUzbek"/>
          <w:bCs/>
        </w:rPr>
        <w:t xml:space="preserve">3-4 киши; </w:t>
      </w:r>
    </w:p>
    <w:p w:rsidR="008D7491" w:rsidRDefault="008D7491" w:rsidP="008D7491">
      <w:pPr>
        <w:numPr>
          <w:ilvl w:val="0"/>
          <w:numId w:val="4"/>
        </w:numPr>
        <w:jc w:val="both"/>
        <w:rPr>
          <w:rFonts w:ascii="BalticaUzbek" w:hAnsi="BalticaUzbek"/>
          <w:bCs/>
        </w:rPr>
      </w:pPr>
      <w:r>
        <w:rPr>
          <w:rFonts w:ascii="BalticaUzbek" w:hAnsi="BalticaUzbek"/>
          <w:bCs/>
        </w:rPr>
        <w:t>5 ва ундан кўп.</w:t>
      </w:r>
    </w:p>
    <w:p w:rsidR="008D7491" w:rsidRDefault="008D7491" w:rsidP="008D7491">
      <w:pPr>
        <w:ind w:firstLine="426"/>
        <w:jc w:val="both"/>
        <w:rPr>
          <w:rFonts w:ascii="BalticaUzbek" w:hAnsi="BalticaUzbek"/>
          <w:bCs/>
        </w:rPr>
      </w:pPr>
      <w:r>
        <w:rPr>
          <w:rFonts w:ascii="BalticaUzbek" w:hAnsi="BalticaUzbek"/>
          <w:bCs/>
        </w:rPr>
        <w:t>Бу бўлиниш кўпгина мамлакатларда қабул қилинган. Харидорларни сегментация қилишда кўп фойдаланадиган белгилардан яна бири аҳолини даромадлари бўйича гуруҳларга бўли</w:t>
      </w:r>
      <w:r>
        <w:rPr>
          <w:rFonts w:ascii="BalticaUzbek" w:hAnsi="BalticaUzbek"/>
          <w:bCs/>
        </w:rPr>
        <w:t>ш</w:t>
      </w:r>
      <w:r>
        <w:rPr>
          <w:rFonts w:ascii="BalticaUzbek" w:hAnsi="BalticaUzbek"/>
          <w:bCs/>
        </w:rPr>
        <w:t xml:space="preserve">дир. Даромадлари бўйича сегментация харидорларнинг бир неча бошқа </w:t>
      </w:r>
      <w:r>
        <w:rPr>
          <w:rFonts w:ascii="BalticaUzbek" w:hAnsi="BalticaUzbek"/>
          <w:bCs/>
        </w:rPr>
        <w:lastRenderedPageBreak/>
        <w:t>белгиларини ҳам ўз ичига олади. Харидорларнинг билим даражаси даромадлар даражасига бевосита таъсир этади, ула</w:t>
      </w:r>
      <w:r>
        <w:rPr>
          <w:rFonts w:ascii="BalticaUzbek" w:hAnsi="BalticaUzbek"/>
          <w:bCs/>
        </w:rPr>
        <w:t>р</w:t>
      </w:r>
      <w:r>
        <w:rPr>
          <w:rFonts w:ascii="BalticaUzbek" w:hAnsi="BalticaUzbek"/>
          <w:bCs/>
        </w:rPr>
        <w:t>нинг мутахассислиги даромадлар даражасини аниқлайди. Ҳар бир мамлакатнинг даромад бўйича тақсимотини ўзига хос белгилари мавжуд. Бу гуруҳларга бўлиш доимий бўлмай,  жам</w:t>
      </w:r>
      <w:r>
        <w:rPr>
          <w:rFonts w:ascii="BalticaUzbek" w:hAnsi="BalticaUzbek"/>
          <w:bCs/>
        </w:rPr>
        <w:t>и</w:t>
      </w:r>
      <w:r>
        <w:rPr>
          <w:rFonts w:ascii="BalticaUzbek" w:hAnsi="BalticaUzbek"/>
          <w:bCs/>
        </w:rPr>
        <w:t>ятдаги ижтимоий-иқтисодий ва пул муомаласининг ўзгаришига қараб ўзгариб боради.</w:t>
      </w:r>
      <w:r>
        <w:rPr>
          <w:rFonts w:ascii="BalticaUzbek" w:hAnsi="BalticaUzbek"/>
          <w:bCs/>
          <w:i/>
        </w:rPr>
        <w:t xml:space="preserve"> Марк</w:t>
      </w:r>
      <w:r>
        <w:rPr>
          <w:rFonts w:ascii="BalticaUzbek" w:hAnsi="BalticaUzbek"/>
          <w:bCs/>
          <w:i/>
        </w:rPr>
        <w:t>е</w:t>
      </w:r>
      <w:r>
        <w:rPr>
          <w:rFonts w:ascii="BalticaUzbek" w:hAnsi="BalticaUzbek"/>
          <w:bCs/>
          <w:i/>
        </w:rPr>
        <w:t>тингни бошқаришда алоҳида эътибор берилаётган сегментлаш белгиси - харидорни сотиб олишдаги хулқ-атворидаги белгилари ҳисобланади.</w:t>
      </w:r>
      <w:r>
        <w:rPr>
          <w:rFonts w:ascii="BalticaUzbek" w:hAnsi="BalticaUzbek"/>
          <w:bCs/>
        </w:rPr>
        <w:t xml:space="preserve"> </w:t>
      </w:r>
    </w:p>
    <w:p w:rsidR="008D7491" w:rsidRDefault="008D7491" w:rsidP="008D7491">
      <w:pPr>
        <w:ind w:firstLine="426"/>
        <w:jc w:val="both"/>
        <w:rPr>
          <w:rFonts w:ascii="BalticaUzbek" w:hAnsi="BalticaUzbek"/>
          <w:bCs/>
          <w:i/>
        </w:rPr>
      </w:pPr>
      <w:r>
        <w:rPr>
          <w:rFonts w:ascii="BalticaUzbek" w:hAnsi="BalticaUzbek"/>
          <w:bCs/>
          <w:i/>
        </w:rPr>
        <w:t>Маркетингни бошқаришда харидорларни сегментга бўлиш, ҳақиқий мижозларни та</w:t>
      </w:r>
      <w:r>
        <w:rPr>
          <w:rFonts w:ascii="BalticaUzbek" w:hAnsi="BalticaUzbek"/>
          <w:bCs/>
          <w:i/>
        </w:rPr>
        <w:t>н</w:t>
      </w:r>
      <w:r>
        <w:rPr>
          <w:rFonts w:ascii="BalticaUzbek" w:hAnsi="BalticaUzbek"/>
          <w:bCs/>
          <w:i/>
        </w:rPr>
        <w:t>лашга ёрдам беради. Корхона харидор сегментларини яхши ўрганиб чиққандан сўнг, сегментни, бозорни танлаш вазифаси туради. Маркетингда бозорни та</w:t>
      </w:r>
      <w:r>
        <w:rPr>
          <w:rFonts w:ascii="BalticaUzbek" w:hAnsi="BalticaUzbek"/>
          <w:bCs/>
          <w:i/>
        </w:rPr>
        <w:t>н</w:t>
      </w:r>
      <w:r>
        <w:rPr>
          <w:rFonts w:ascii="BalticaUzbek" w:hAnsi="BalticaUzbek"/>
          <w:bCs/>
          <w:i/>
        </w:rPr>
        <w:t>лашнинг 4 хил услуби мавжуд. Улар:</w:t>
      </w:r>
    </w:p>
    <w:p w:rsidR="008D7491" w:rsidRDefault="008D7491" w:rsidP="008D7491">
      <w:pPr>
        <w:tabs>
          <w:tab w:val="left" w:pos="-1560"/>
        </w:tabs>
        <w:jc w:val="both"/>
        <w:rPr>
          <w:rFonts w:ascii="BalticaUzbek" w:hAnsi="BalticaUzbek"/>
          <w:bCs/>
        </w:rPr>
      </w:pPr>
      <w:r>
        <w:rPr>
          <w:rFonts w:ascii="BalticaUzbek" w:hAnsi="BalticaUzbek"/>
          <w:bCs/>
        </w:rPr>
        <w:tab/>
        <w:t>- умумлаштирилган маркетинг;</w:t>
      </w:r>
    </w:p>
    <w:p w:rsidR="008D7491" w:rsidRDefault="008D7491" w:rsidP="008D7491">
      <w:pPr>
        <w:ind w:firstLine="720"/>
        <w:jc w:val="both"/>
        <w:rPr>
          <w:rFonts w:ascii="BalticaUzbek" w:hAnsi="BalticaUzbek"/>
          <w:bCs/>
        </w:rPr>
      </w:pPr>
      <w:r>
        <w:rPr>
          <w:rFonts w:ascii="BalticaUzbek" w:hAnsi="BalticaUzbek"/>
          <w:bCs/>
        </w:rPr>
        <w:t>- табақалаштирилган маркетинг;</w:t>
      </w:r>
    </w:p>
    <w:p w:rsidR="008D7491" w:rsidRDefault="008D7491" w:rsidP="008D7491">
      <w:pPr>
        <w:ind w:firstLine="720"/>
        <w:jc w:val="both"/>
        <w:rPr>
          <w:rFonts w:ascii="BalticaUzbek" w:hAnsi="BalticaUzbek"/>
          <w:bCs/>
        </w:rPr>
      </w:pPr>
      <w:r>
        <w:rPr>
          <w:rFonts w:ascii="BalticaUzbek" w:hAnsi="BalticaUzbek"/>
          <w:bCs/>
        </w:rPr>
        <w:t>- марказлашган маркетинг;</w:t>
      </w:r>
    </w:p>
    <w:p w:rsidR="008D7491" w:rsidRDefault="008D7491" w:rsidP="008D7491">
      <w:pPr>
        <w:ind w:firstLine="720"/>
        <w:jc w:val="both"/>
        <w:rPr>
          <w:rFonts w:ascii="BalticaUzbek" w:hAnsi="BalticaUzbek"/>
          <w:bCs/>
        </w:rPr>
      </w:pPr>
      <w:r>
        <w:rPr>
          <w:rFonts w:ascii="BalticaUzbek" w:hAnsi="BalticaUzbek"/>
          <w:bCs/>
        </w:rPr>
        <w:t>- диверсификациядир.</w:t>
      </w:r>
    </w:p>
    <w:p w:rsidR="008D7491" w:rsidRDefault="008D7491" w:rsidP="008D7491">
      <w:pPr>
        <w:ind w:firstLine="426"/>
        <w:jc w:val="both"/>
        <w:rPr>
          <w:rFonts w:ascii="BalticaUzbek" w:hAnsi="BalticaUzbek"/>
          <w:bCs/>
        </w:rPr>
      </w:pPr>
      <w:r>
        <w:rPr>
          <w:rFonts w:ascii="BalticaUzbek" w:hAnsi="BalticaUzbek"/>
          <w:bCs/>
        </w:rPr>
        <w:t>Умумлаштирилган маркетинг деганда бозорнинг ҳамма сегментлари учун ягона умумий тадбирларни ишлаб чиқиш ва уни амалга ошириш тушунилади. Ин</w:t>
      </w:r>
      <w:r>
        <w:rPr>
          <w:rFonts w:ascii="BalticaUzbek" w:hAnsi="BalticaUzbek"/>
          <w:bCs/>
        </w:rPr>
        <w:t>г</w:t>
      </w:r>
      <w:r>
        <w:rPr>
          <w:rFonts w:ascii="BalticaUzbek" w:hAnsi="BalticaUzbek"/>
          <w:bCs/>
        </w:rPr>
        <w:t>лиз ва рус адабиётларида уни стандартлашган маркетинг стратегияси деб аталади. Ундан асосан ўта машҳур товар маркасига эга бўлган фирмалар фойдалан</w:t>
      </w:r>
      <w:r>
        <w:rPr>
          <w:rFonts w:ascii="BalticaUzbek" w:hAnsi="BalticaUzbek"/>
          <w:bCs/>
        </w:rPr>
        <w:t>а</w:t>
      </w:r>
      <w:r>
        <w:rPr>
          <w:rFonts w:ascii="BalticaUzbek" w:hAnsi="BalticaUzbek"/>
          <w:bCs/>
        </w:rPr>
        <w:t>ди. Бунинг маъноси шуки, унда фирма бозорга бир товар ва бир хил маркетинг тадбирлари билан чиқади. Стандартлашган бу маркетингнинг ўзига хос камчилик ва афза</w:t>
      </w:r>
      <w:r>
        <w:rPr>
          <w:rFonts w:ascii="BalticaUzbek" w:hAnsi="BalticaUzbek"/>
          <w:bCs/>
        </w:rPr>
        <w:t>л</w:t>
      </w:r>
      <w:r>
        <w:rPr>
          <w:rFonts w:ascii="BalticaUzbek" w:hAnsi="BalticaUzbek"/>
          <w:bCs/>
        </w:rPr>
        <w:t xml:space="preserve">ликлари мавжуд. </w:t>
      </w:r>
    </w:p>
    <w:p w:rsidR="008D7491" w:rsidRDefault="008D7491" w:rsidP="008D7491">
      <w:pPr>
        <w:ind w:firstLine="426"/>
        <w:jc w:val="both"/>
        <w:rPr>
          <w:rFonts w:ascii="BalticaUzbek" w:hAnsi="BalticaUzbek"/>
          <w:bCs/>
        </w:rPr>
      </w:pPr>
      <w:r>
        <w:rPr>
          <w:rFonts w:ascii="BalticaUzbek" w:hAnsi="BalticaUzbek"/>
          <w:bCs/>
        </w:rPr>
        <w:t>Табақалашган маркетингда товар ва маркетинг тадбирлари айрим бозор сегментларига мослаштирилади. Унинг стратегиясидан асосан оммавий истеъмол буюмлари ишлаб чиқариладиган фирмалар фойдаланади. Мазкур, стратегия шуниндек йирик сармояга эга бў</w:t>
      </w:r>
      <w:r>
        <w:rPr>
          <w:rFonts w:ascii="BalticaUzbek" w:hAnsi="BalticaUzbek"/>
          <w:bCs/>
        </w:rPr>
        <w:t>л</w:t>
      </w:r>
      <w:r>
        <w:rPr>
          <w:rFonts w:ascii="BalticaUzbek" w:hAnsi="BalticaUzbek"/>
          <w:bCs/>
        </w:rPr>
        <w:t>ган фирмаларга катта даромад келтиради. Чунки бунда бозорнинг бир неча асосий сегментлари қамраб олиниб, реализация ҳажми катталигини таъми</w:t>
      </w:r>
      <w:r>
        <w:rPr>
          <w:rFonts w:ascii="BalticaUzbek" w:hAnsi="BalticaUzbek"/>
          <w:bCs/>
        </w:rPr>
        <w:t>н</w:t>
      </w:r>
      <w:r>
        <w:rPr>
          <w:rFonts w:ascii="BalticaUzbek" w:hAnsi="BalticaUzbek"/>
          <w:bCs/>
        </w:rPr>
        <w:t>лайди.</w:t>
      </w:r>
    </w:p>
    <w:p w:rsidR="008D7491" w:rsidRDefault="008D7491" w:rsidP="008D7491">
      <w:pPr>
        <w:ind w:firstLine="426"/>
        <w:jc w:val="both"/>
        <w:rPr>
          <w:rFonts w:ascii="BalticaUzbek" w:hAnsi="BalticaUzbek"/>
          <w:bCs/>
        </w:rPr>
      </w:pPr>
      <w:r>
        <w:rPr>
          <w:rFonts w:ascii="BalticaUzbek" w:hAnsi="BalticaUzbek"/>
          <w:bCs/>
        </w:rPr>
        <w:t>Марказлашган маркетинг фақат битта бозор сегменти учун товар ишлаб чиқарилгандагина фойдаланилади. Бу маркетинг стратегиясидан асосан алоҳида хусусиятга эга бўлган товарлар ишлаб чиқарганда чегараланган маблағга ва имкониятга эга бўлган фирмаларгина фойдалан</w:t>
      </w:r>
      <w:r>
        <w:rPr>
          <w:rFonts w:ascii="BalticaUzbek" w:hAnsi="BalticaUzbek"/>
          <w:bCs/>
        </w:rPr>
        <w:t>а</w:t>
      </w:r>
      <w:r>
        <w:rPr>
          <w:rFonts w:ascii="BalticaUzbek" w:hAnsi="BalticaUzbek"/>
          <w:bCs/>
        </w:rPr>
        <w:t>ди. Бунда сотиш ҳажми унча юқори бўлмайди. Аммо, фирма бозорда яхши жойлашиб ол</w:t>
      </w:r>
      <w:r>
        <w:rPr>
          <w:rFonts w:ascii="BalticaUzbek" w:hAnsi="BalticaUzbek"/>
          <w:bCs/>
        </w:rPr>
        <w:t>а</w:t>
      </w:r>
      <w:r>
        <w:rPr>
          <w:rFonts w:ascii="BalticaUzbek" w:hAnsi="BalticaUzbek"/>
          <w:bCs/>
        </w:rPr>
        <w:t>ди.</w:t>
      </w:r>
    </w:p>
    <w:p w:rsidR="008D7491" w:rsidRDefault="008D7491" w:rsidP="008D7491">
      <w:pPr>
        <w:ind w:firstLine="426"/>
        <w:jc w:val="both"/>
        <w:rPr>
          <w:rFonts w:ascii="BalticaUzbek" w:hAnsi="BalticaUzbek"/>
          <w:bCs/>
        </w:rPr>
      </w:pPr>
      <w:r>
        <w:rPr>
          <w:rFonts w:ascii="BalticaUzbek" w:hAnsi="BalticaUzbek"/>
          <w:bCs/>
        </w:rPr>
        <w:t>Диверсификация - маркетинг стратегияларининг энг замонавий усулларидан бири бўлиб, бир неча тармоқларга бир-икки сегменти учун товар ва маркетинг тадбирлар</w:t>
      </w:r>
      <w:r>
        <w:rPr>
          <w:rFonts w:ascii="BalticaUzbek" w:hAnsi="BalticaUzbek"/>
          <w:bCs/>
        </w:rPr>
        <w:t>и</w:t>
      </w:r>
      <w:r>
        <w:rPr>
          <w:rFonts w:ascii="BalticaUzbek" w:hAnsi="BalticaUzbek"/>
          <w:bCs/>
        </w:rPr>
        <w:t>ни ишлаб чиқиш ва амалга оширишдир. Бу маркетинг стратегияларини танлашда: т</w:t>
      </w:r>
      <w:r>
        <w:rPr>
          <w:rFonts w:ascii="BalticaUzbek" w:hAnsi="BalticaUzbek"/>
          <w:bCs/>
        </w:rPr>
        <w:t>о</w:t>
      </w:r>
      <w:r>
        <w:rPr>
          <w:rFonts w:ascii="BalticaUzbek" w:hAnsi="BalticaUzbek"/>
          <w:bCs/>
        </w:rPr>
        <w:t>варнинг хили; фирманинг ўлчами (катта-кичиклиги); бозордаги ўрни; маблағлари; бозордаги рақобатчиларининг ўрни; товар маркасининг машҳурлиги сингари омиллар назарида тут</w:t>
      </w:r>
      <w:r>
        <w:rPr>
          <w:rFonts w:ascii="BalticaUzbek" w:hAnsi="BalticaUzbek"/>
          <w:bCs/>
        </w:rPr>
        <w:t>и</w:t>
      </w:r>
      <w:r>
        <w:rPr>
          <w:rFonts w:ascii="BalticaUzbek" w:hAnsi="BalticaUzbek"/>
          <w:bCs/>
        </w:rPr>
        <w:t>лади.</w:t>
      </w:r>
    </w:p>
    <w:p w:rsidR="008D7491" w:rsidRDefault="008D7491" w:rsidP="008D7491">
      <w:pPr>
        <w:jc w:val="both"/>
        <w:rPr>
          <w:rFonts w:ascii="BalticaUzbek" w:hAnsi="BalticaUzbek"/>
          <w:bCs/>
        </w:rPr>
      </w:pPr>
    </w:p>
    <w:p w:rsidR="008D7491" w:rsidRDefault="008D7491" w:rsidP="008D7491">
      <w:pPr>
        <w:jc w:val="center"/>
        <w:rPr>
          <w:rFonts w:ascii="BalticaUzbek" w:hAnsi="BalticaUzbek"/>
          <w:bCs/>
          <w:i/>
        </w:rPr>
      </w:pPr>
      <w:r>
        <w:rPr>
          <w:rFonts w:ascii="BalticaUzbek" w:hAnsi="BalticaUzbek"/>
          <w:bCs/>
          <w:i/>
        </w:rPr>
        <w:t>7.4.  Талаб ва таклифни ўрганиш</w:t>
      </w:r>
    </w:p>
    <w:p w:rsidR="008D7491" w:rsidRDefault="008D7491" w:rsidP="008D7491">
      <w:pPr>
        <w:ind w:firstLine="426"/>
        <w:jc w:val="both"/>
        <w:rPr>
          <w:rFonts w:ascii="BalticaUzbek" w:hAnsi="BalticaUzbek"/>
          <w:bCs/>
        </w:rPr>
      </w:pPr>
      <w:r>
        <w:rPr>
          <w:rFonts w:ascii="BalticaUzbek" w:hAnsi="BalticaUzbek"/>
          <w:bCs/>
        </w:rPr>
        <w:t>Бозор иқтисодиёти муносабатлари талаб, таклиф ва баҳо каби аниқ миқдорий ва сифат кўрсаткичлари билан тавсифланади. Бошқача қилиб айтганда, бозорнинг барча асосий элемен</w:t>
      </w:r>
      <w:r>
        <w:rPr>
          <w:rFonts w:ascii="BalticaUzbek" w:hAnsi="BalticaUzbek"/>
          <w:bCs/>
        </w:rPr>
        <w:t>т</w:t>
      </w:r>
      <w:r>
        <w:rPr>
          <w:rFonts w:ascii="BalticaUzbek" w:hAnsi="BalticaUzbek"/>
          <w:bCs/>
        </w:rPr>
        <w:t>лари ишлаб чиқариш ва истеъмолчининг аниқ нисбатлари билан аниқланади. Бозор муносаба</w:t>
      </w:r>
      <w:r>
        <w:rPr>
          <w:rFonts w:ascii="BalticaUzbek" w:hAnsi="BalticaUzbek"/>
          <w:bCs/>
        </w:rPr>
        <w:t>т</w:t>
      </w:r>
      <w:r>
        <w:rPr>
          <w:rFonts w:ascii="BalticaUzbek" w:hAnsi="BalticaUzbek"/>
          <w:bCs/>
        </w:rPr>
        <w:t>ларида келишилган сифат ва томонлар ўзаро бир-бирини тақозо қилувчи бир бутун ва жуда ҳаракатчан тизимни ташкил этилади. Худди мана шунинг ўзи ижтимоий такрор ишлаб чиқаришни таъминлайди ва ҳар бир элемент бир-бирига боғлиқдир. Бозор элементларининг бундай мураккаб ўзаро боғлиқлиги ишлаб чиқарувчи билан истеъмолчи, сотувчи билан хар</w:t>
      </w:r>
      <w:r>
        <w:rPr>
          <w:rFonts w:ascii="BalticaUzbek" w:hAnsi="BalticaUzbek"/>
          <w:bCs/>
        </w:rPr>
        <w:t>и</w:t>
      </w:r>
      <w:r>
        <w:rPr>
          <w:rFonts w:ascii="BalticaUzbek" w:hAnsi="BalticaUzbek"/>
          <w:bCs/>
        </w:rPr>
        <w:t>дор ва охир оқибатда ишлаб чиқариш билан истеъмолчи ўртасидаги иқтисодий муносабатла</w:t>
      </w:r>
      <w:r>
        <w:rPr>
          <w:rFonts w:ascii="BalticaUzbek" w:hAnsi="BalticaUzbek"/>
          <w:bCs/>
        </w:rPr>
        <w:t>р</w:t>
      </w:r>
      <w:r>
        <w:rPr>
          <w:rFonts w:ascii="BalticaUzbek" w:hAnsi="BalticaUzbek"/>
          <w:bCs/>
        </w:rPr>
        <w:t>нинг ривожланувчан ва ўзгарувчан эканлигини ифодалайди. Ишлаб чиқариш таклиф-талаб эҳтиёжни белгилайди ва уларга боғлиқ бўлади. У таклиф-талаб мавжудлигининг зарурий шарт</w:t>
      </w:r>
      <w:r>
        <w:rPr>
          <w:rFonts w:ascii="BalticaUzbek" w:hAnsi="BalticaUzbek"/>
          <w:bCs/>
        </w:rPr>
        <w:t>и</w:t>
      </w:r>
      <w:r>
        <w:rPr>
          <w:rFonts w:ascii="BalticaUzbek" w:hAnsi="BalticaUzbek"/>
          <w:bCs/>
        </w:rPr>
        <w:t>дир. Шу билан бир вақтда улар бозорда бир-бирига қарама-қарши туради. Ула</w:t>
      </w:r>
      <w:r>
        <w:rPr>
          <w:rFonts w:ascii="BalticaUzbek" w:hAnsi="BalticaUzbek"/>
          <w:bCs/>
        </w:rPr>
        <w:t>р</w:t>
      </w:r>
      <w:r>
        <w:rPr>
          <w:rFonts w:ascii="BalticaUzbek" w:hAnsi="BalticaUzbek"/>
          <w:bCs/>
        </w:rPr>
        <w:t xml:space="preserve">ни бир-бирига қарама-қарши ҳаракат </w:t>
      </w:r>
      <w:r>
        <w:rPr>
          <w:rFonts w:ascii="BalticaUzbek" w:hAnsi="BalticaUzbek"/>
          <w:bCs/>
        </w:rPr>
        <w:lastRenderedPageBreak/>
        <w:t>қилувчи икки кучга қиёс қилиш мумкин. Агар маълум бир вақт ичида бу кучлар тенг бўлганда эди, талаб ва таклиф мувозанатда бўлган бўлур эди. Ҳақиқатда эса бу ҳол юз бермайди. Бозор шароитида талаб ва таклиф анча узоқ муддатли ўртача тўгалланган ҳаракат сифатида тенглашади. Уларнинг ҳаракати қарама-қаршидир. Бозорнинг турли элементларини таҳлил қилиш ва ўлчовдан ўтказиш жамиятда в</w:t>
      </w:r>
      <w:r>
        <w:rPr>
          <w:rFonts w:ascii="BalticaUzbek" w:hAnsi="BalticaUzbek"/>
          <w:bCs/>
        </w:rPr>
        <w:t>у</w:t>
      </w:r>
      <w:r>
        <w:rPr>
          <w:rFonts w:ascii="BalticaUzbek" w:hAnsi="BalticaUzbek"/>
          <w:bCs/>
        </w:rPr>
        <w:t>жудга келадиган ишлаб чиқариш ва истеъмол жараёни ўзаро ҳаракатини тарти</w:t>
      </w:r>
      <w:r>
        <w:rPr>
          <w:rFonts w:ascii="BalticaUzbek" w:hAnsi="BalticaUzbek"/>
          <w:bCs/>
        </w:rPr>
        <w:t>б</w:t>
      </w:r>
      <w:r>
        <w:rPr>
          <w:rFonts w:ascii="BalticaUzbek" w:hAnsi="BalticaUzbek"/>
          <w:bCs/>
        </w:rPr>
        <w:t>га солиб туришнинг зарурий шартидир. Талабни қондиришга ва харидорга таклиф қилинган, сотиш учун бозорда мавжуд бўлган ёки унга энди етказиб берилган барча маҳсулотларни товарли та</w:t>
      </w:r>
      <w:r>
        <w:rPr>
          <w:rFonts w:ascii="BalticaUzbek" w:hAnsi="BalticaUzbek"/>
          <w:bCs/>
        </w:rPr>
        <w:t>к</w:t>
      </w:r>
      <w:r>
        <w:rPr>
          <w:rFonts w:ascii="BalticaUzbek" w:hAnsi="BalticaUzbek"/>
          <w:bCs/>
        </w:rPr>
        <w:t>лиф деб аташ қабул қилинган.</w:t>
      </w:r>
    </w:p>
    <w:p w:rsidR="008D7491" w:rsidRDefault="008D7491" w:rsidP="008D7491">
      <w:pPr>
        <w:ind w:firstLine="426"/>
        <w:jc w:val="both"/>
        <w:rPr>
          <w:rFonts w:ascii="BalticaUzbek" w:hAnsi="BalticaUzbek"/>
          <w:bCs/>
        </w:rPr>
      </w:pPr>
      <w:r>
        <w:rPr>
          <w:rFonts w:ascii="BalticaUzbek" w:hAnsi="BalticaUzbek"/>
          <w:bCs/>
          <w:i/>
        </w:rPr>
        <w:t>Ишлаб чиқарувчилар бозорга маълум миқдордаги товарларни олиб чиқадилар ва сотишни таклиф қиладилар.</w:t>
      </w:r>
      <w:r>
        <w:rPr>
          <w:rFonts w:ascii="BalticaUzbek" w:hAnsi="BalticaUzbek"/>
          <w:bCs/>
        </w:rPr>
        <w:t xml:space="preserve"> Бу вазиятда уларнинг иқтисодий манфаатдорлиги товарни сотиш, яъни меҳнат маҳсулини пулга алмаштириш, шу орқали қилинган харажатларни қоплаш ва соф фойда олишга қаратилгандир. Сотувчига фақат тайёр маҳсулотгина эмас, шу билан бирга к</w:t>
      </w:r>
      <w:r>
        <w:rPr>
          <w:rFonts w:ascii="BalticaUzbek" w:hAnsi="BalticaUzbek"/>
          <w:bCs/>
        </w:rPr>
        <w:t>е</w:t>
      </w:r>
      <w:r>
        <w:rPr>
          <w:rFonts w:ascii="BalticaUzbek" w:hAnsi="BalticaUzbek"/>
          <w:bCs/>
        </w:rPr>
        <w:t>лажакда ишлаб чиқарилиши ва бозорга етказилиб берилиши мумкин бўлган товарлар ҳам (масалан, б</w:t>
      </w:r>
      <w:r>
        <w:rPr>
          <w:rFonts w:ascii="BalticaUzbek" w:hAnsi="BalticaUzbek"/>
          <w:bCs/>
        </w:rPr>
        <w:t>у</w:t>
      </w:r>
      <w:r>
        <w:rPr>
          <w:rFonts w:ascii="BalticaUzbek" w:hAnsi="BalticaUzbek"/>
          <w:bCs/>
        </w:rPr>
        <w:t>юртма бўйича) таклиф қилинади. Демак, таклиф аниқ бирон-бир вақт ва жойда и</w:t>
      </w:r>
      <w:r>
        <w:rPr>
          <w:rFonts w:ascii="BalticaUzbek" w:hAnsi="BalticaUzbek"/>
          <w:bCs/>
        </w:rPr>
        <w:t>с</w:t>
      </w:r>
      <w:r>
        <w:rPr>
          <w:rFonts w:ascii="BalticaUzbek" w:hAnsi="BalticaUzbek"/>
          <w:bCs/>
        </w:rPr>
        <w:t>теъмолчига тақдим этиладиган товар (хизмат)нинг миқдори бўлиб, у аввало товарнинг баҳоси билан ча</w:t>
      </w:r>
      <w:r>
        <w:rPr>
          <w:rFonts w:ascii="BalticaUzbek" w:hAnsi="BalticaUzbek"/>
          <w:bCs/>
        </w:rPr>
        <w:t>м</w:t>
      </w:r>
      <w:r>
        <w:rPr>
          <w:rFonts w:ascii="BalticaUzbek" w:hAnsi="BalticaUzbek"/>
          <w:bCs/>
        </w:rPr>
        <w:t>барчас боғлиқдир. Буни биз қуйидаги 3 - жадвал ва 14 - чизмадан кўришимиз му</w:t>
      </w:r>
      <w:r>
        <w:rPr>
          <w:rFonts w:ascii="BalticaUzbek" w:hAnsi="BalticaUzbek"/>
          <w:bCs/>
        </w:rPr>
        <w:t>м</w:t>
      </w:r>
      <w:r>
        <w:rPr>
          <w:rFonts w:ascii="BalticaUzbek" w:hAnsi="BalticaUzbek"/>
          <w:bCs/>
        </w:rPr>
        <w:t>кин.</w:t>
      </w:r>
    </w:p>
    <w:p w:rsidR="008D7491" w:rsidRDefault="008D7491" w:rsidP="008D7491">
      <w:pPr>
        <w:ind w:firstLine="720"/>
        <w:jc w:val="both"/>
        <w:rPr>
          <w:rFonts w:ascii="BalticaUzbek" w:hAnsi="BalticaUzbek"/>
          <w:bCs/>
        </w:rPr>
      </w:pPr>
      <w:r>
        <w:rPr>
          <w:rFonts w:ascii="BalticaUzbek" w:hAnsi="BalticaUzbek"/>
          <w:bCs/>
        </w:rPr>
        <w:t>Жадвалга келтирилган маълумотлар таклиф шкаласи бўлиб, улар шуни кўрсатадики, баҳолар паст бўлганга қарганда юқорироқ бўлган ҳолда товар сотувчилар уни кўпроқ миқдорда бозорга чиқарадилар. Бу ҳол табиий бўлиб, сотувчиларда баҳолар юқори, балан</w:t>
      </w:r>
      <w:r>
        <w:rPr>
          <w:rFonts w:ascii="BalticaUzbek" w:hAnsi="BalticaUzbek"/>
          <w:bCs/>
        </w:rPr>
        <w:t>д</w:t>
      </w:r>
      <w:r>
        <w:rPr>
          <w:rFonts w:ascii="BalticaUzbek" w:hAnsi="BalticaUzbek"/>
          <w:bCs/>
        </w:rPr>
        <w:t>роқ бўлганда кўпроқ фойда олиш имконияти туғилади ва, демак, улар бу ҳолатдан фойдаланиб, кўпроқ фойда олишга интил</w:t>
      </w:r>
      <w:r>
        <w:rPr>
          <w:rFonts w:ascii="BalticaUzbek" w:hAnsi="BalticaUzbek"/>
          <w:bCs/>
        </w:rPr>
        <w:t>а</w:t>
      </w:r>
      <w:r>
        <w:rPr>
          <w:rFonts w:ascii="BalticaUzbek" w:hAnsi="BalticaUzbek"/>
          <w:bCs/>
        </w:rPr>
        <w:t>дилар.</w:t>
      </w:r>
    </w:p>
    <w:p w:rsidR="008D7491" w:rsidRDefault="008D7491" w:rsidP="008D7491">
      <w:pPr>
        <w:ind w:right="567"/>
        <w:jc w:val="right"/>
        <w:rPr>
          <w:rFonts w:ascii="BalticaUzbek" w:hAnsi="BalticaUzbek"/>
          <w:bCs/>
        </w:rPr>
      </w:pPr>
      <w:r>
        <w:rPr>
          <w:rFonts w:ascii="BalticaUzbek" w:hAnsi="BalticaUzbek"/>
          <w:bCs/>
        </w:rPr>
        <w:t xml:space="preserve">          3-жадвал.</w:t>
      </w:r>
    </w:p>
    <w:p w:rsidR="008D7491" w:rsidRDefault="008D7491" w:rsidP="008D7491">
      <w:pPr>
        <w:jc w:val="center"/>
        <w:rPr>
          <w:rFonts w:ascii="BalticaUzbek" w:hAnsi="BalticaUzbek"/>
          <w:bCs/>
        </w:rPr>
      </w:pPr>
      <w:r>
        <w:rPr>
          <w:rFonts w:ascii="BalticaUzbek" w:hAnsi="BalticaUzbek"/>
          <w:bCs/>
        </w:rPr>
        <w:t>Сотишга таклиф қилинган товарнинг баҳоси ва миқдори.</w:t>
      </w:r>
    </w:p>
    <w:tbl>
      <w:tblPr>
        <w:tblW w:w="0" w:type="auto"/>
        <w:tblInd w:w="6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3828"/>
        <w:gridCol w:w="4110"/>
      </w:tblGrid>
      <w:tr w:rsidR="008D7491" w:rsidTr="007D05F1">
        <w:tblPrEx>
          <w:tblCellMar>
            <w:top w:w="0" w:type="dxa"/>
            <w:bottom w:w="0" w:type="dxa"/>
          </w:tblCellMar>
        </w:tblPrEx>
        <w:tc>
          <w:tcPr>
            <w:tcW w:w="3828" w:type="dxa"/>
          </w:tcPr>
          <w:p w:rsidR="008D7491" w:rsidRDefault="008D7491" w:rsidP="007D05F1">
            <w:pPr>
              <w:jc w:val="center"/>
              <w:rPr>
                <w:rFonts w:ascii="BalticaUzbek" w:hAnsi="BalticaUzbek"/>
                <w:bCs/>
              </w:rPr>
            </w:pPr>
            <w:r>
              <w:rPr>
                <w:rFonts w:ascii="BalticaUzbek" w:hAnsi="BalticaUzbek"/>
                <w:bCs/>
              </w:rPr>
              <w:t>Товарнинг баҳоси, сўм ҳис</w:t>
            </w:r>
            <w:r>
              <w:rPr>
                <w:rFonts w:ascii="BalticaUzbek" w:hAnsi="BalticaUzbek"/>
                <w:bCs/>
              </w:rPr>
              <w:t>о</w:t>
            </w:r>
            <w:r>
              <w:rPr>
                <w:rFonts w:ascii="BalticaUzbek" w:hAnsi="BalticaUzbek"/>
                <w:bCs/>
              </w:rPr>
              <w:t>бида (Б)</w:t>
            </w:r>
          </w:p>
        </w:tc>
        <w:tc>
          <w:tcPr>
            <w:tcW w:w="4110" w:type="dxa"/>
          </w:tcPr>
          <w:p w:rsidR="008D7491" w:rsidRDefault="008D7491" w:rsidP="007D05F1">
            <w:pPr>
              <w:jc w:val="center"/>
              <w:rPr>
                <w:rFonts w:ascii="BalticaUzbek" w:hAnsi="BalticaUzbek"/>
                <w:bCs/>
              </w:rPr>
            </w:pPr>
            <w:r>
              <w:rPr>
                <w:rFonts w:ascii="BalticaUzbek" w:hAnsi="BalticaUzbek"/>
                <w:bCs/>
              </w:rPr>
              <w:t>Сотишга таклиф қилинган товар</w:t>
            </w:r>
          </w:p>
        </w:tc>
      </w:tr>
      <w:tr w:rsidR="008D7491" w:rsidTr="007D05F1">
        <w:tblPrEx>
          <w:tblCellMar>
            <w:top w:w="0" w:type="dxa"/>
            <w:bottom w:w="0" w:type="dxa"/>
          </w:tblCellMar>
        </w:tblPrEx>
        <w:tc>
          <w:tcPr>
            <w:tcW w:w="3828" w:type="dxa"/>
          </w:tcPr>
          <w:p w:rsidR="008D7491" w:rsidRDefault="008D7491" w:rsidP="007D05F1">
            <w:pPr>
              <w:jc w:val="center"/>
              <w:rPr>
                <w:rFonts w:ascii="BalticaUzbek" w:hAnsi="BalticaUzbek"/>
                <w:bCs/>
              </w:rPr>
            </w:pPr>
            <w:r>
              <w:rPr>
                <w:rFonts w:ascii="BalticaUzbek" w:hAnsi="BalticaUzbek"/>
                <w:bCs/>
              </w:rPr>
              <w:t>100</w:t>
            </w:r>
          </w:p>
        </w:tc>
        <w:tc>
          <w:tcPr>
            <w:tcW w:w="4110" w:type="dxa"/>
          </w:tcPr>
          <w:p w:rsidR="008D7491" w:rsidRDefault="008D7491" w:rsidP="007D05F1">
            <w:pPr>
              <w:jc w:val="center"/>
              <w:rPr>
                <w:rFonts w:ascii="BalticaUzbek" w:hAnsi="BalticaUzbek"/>
                <w:bCs/>
              </w:rPr>
            </w:pPr>
            <w:r>
              <w:rPr>
                <w:rFonts w:ascii="BalticaUzbek" w:hAnsi="BalticaUzbek"/>
                <w:bCs/>
              </w:rPr>
              <w:t>200</w:t>
            </w:r>
          </w:p>
        </w:tc>
      </w:tr>
      <w:tr w:rsidR="008D7491" w:rsidTr="007D05F1">
        <w:tblPrEx>
          <w:tblCellMar>
            <w:top w:w="0" w:type="dxa"/>
            <w:bottom w:w="0" w:type="dxa"/>
          </w:tblCellMar>
        </w:tblPrEx>
        <w:tc>
          <w:tcPr>
            <w:tcW w:w="3828" w:type="dxa"/>
          </w:tcPr>
          <w:p w:rsidR="008D7491" w:rsidRDefault="008D7491" w:rsidP="007D05F1">
            <w:pPr>
              <w:jc w:val="center"/>
              <w:rPr>
                <w:rFonts w:ascii="BalticaUzbek" w:hAnsi="BalticaUzbek"/>
                <w:bCs/>
              </w:rPr>
            </w:pPr>
            <w:r>
              <w:rPr>
                <w:rFonts w:ascii="BalticaUzbek" w:hAnsi="BalticaUzbek"/>
                <w:bCs/>
              </w:rPr>
              <w:t>80</w:t>
            </w:r>
          </w:p>
        </w:tc>
        <w:tc>
          <w:tcPr>
            <w:tcW w:w="4110" w:type="dxa"/>
          </w:tcPr>
          <w:p w:rsidR="008D7491" w:rsidRDefault="008D7491" w:rsidP="007D05F1">
            <w:pPr>
              <w:jc w:val="center"/>
              <w:rPr>
                <w:rFonts w:ascii="BalticaUzbek" w:hAnsi="BalticaUzbek"/>
                <w:bCs/>
              </w:rPr>
            </w:pPr>
            <w:r>
              <w:rPr>
                <w:rFonts w:ascii="BalticaUzbek" w:hAnsi="BalticaUzbek"/>
                <w:bCs/>
              </w:rPr>
              <w:t>180</w:t>
            </w:r>
          </w:p>
        </w:tc>
      </w:tr>
      <w:tr w:rsidR="008D7491" w:rsidTr="007D05F1">
        <w:tblPrEx>
          <w:tblCellMar>
            <w:top w:w="0" w:type="dxa"/>
            <w:bottom w:w="0" w:type="dxa"/>
          </w:tblCellMar>
        </w:tblPrEx>
        <w:tc>
          <w:tcPr>
            <w:tcW w:w="3828" w:type="dxa"/>
          </w:tcPr>
          <w:p w:rsidR="008D7491" w:rsidRDefault="008D7491" w:rsidP="007D05F1">
            <w:pPr>
              <w:jc w:val="center"/>
              <w:rPr>
                <w:rFonts w:ascii="BalticaUzbek" w:hAnsi="BalticaUzbek"/>
                <w:bCs/>
              </w:rPr>
            </w:pPr>
            <w:r>
              <w:rPr>
                <w:rFonts w:ascii="BalticaUzbek" w:hAnsi="BalticaUzbek"/>
                <w:bCs/>
              </w:rPr>
              <w:t>60</w:t>
            </w:r>
          </w:p>
        </w:tc>
        <w:tc>
          <w:tcPr>
            <w:tcW w:w="4110" w:type="dxa"/>
          </w:tcPr>
          <w:p w:rsidR="008D7491" w:rsidRDefault="008D7491" w:rsidP="007D05F1">
            <w:pPr>
              <w:jc w:val="center"/>
              <w:rPr>
                <w:rFonts w:ascii="BalticaUzbek" w:hAnsi="BalticaUzbek"/>
                <w:bCs/>
              </w:rPr>
            </w:pPr>
            <w:r>
              <w:rPr>
                <w:rFonts w:ascii="BalticaUzbek" w:hAnsi="BalticaUzbek"/>
                <w:bCs/>
              </w:rPr>
              <w:t>150</w:t>
            </w:r>
          </w:p>
        </w:tc>
      </w:tr>
      <w:tr w:rsidR="008D7491" w:rsidTr="007D05F1">
        <w:tblPrEx>
          <w:tblCellMar>
            <w:top w:w="0" w:type="dxa"/>
            <w:bottom w:w="0" w:type="dxa"/>
          </w:tblCellMar>
        </w:tblPrEx>
        <w:tc>
          <w:tcPr>
            <w:tcW w:w="3828" w:type="dxa"/>
          </w:tcPr>
          <w:p w:rsidR="008D7491" w:rsidRDefault="008D7491" w:rsidP="007D05F1">
            <w:pPr>
              <w:jc w:val="center"/>
              <w:rPr>
                <w:rFonts w:ascii="BalticaUzbek" w:hAnsi="BalticaUzbek"/>
                <w:bCs/>
              </w:rPr>
            </w:pPr>
            <w:r>
              <w:rPr>
                <w:rFonts w:ascii="BalticaUzbek" w:hAnsi="BalticaUzbek"/>
                <w:bCs/>
              </w:rPr>
              <w:t>40</w:t>
            </w:r>
          </w:p>
        </w:tc>
        <w:tc>
          <w:tcPr>
            <w:tcW w:w="4110" w:type="dxa"/>
          </w:tcPr>
          <w:p w:rsidR="008D7491" w:rsidRDefault="008D7491" w:rsidP="007D05F1">
            <w:pPr>
              <w:jc w:val="center"/>
              <w:rPr>
                <w:rFonts w:ascii="BalticaUzbek" w:hAnsi="BalticaUzbek"/>
                <w:bCs/>
              </w:rPr>
            </w:pPr>
            <w:r>
              <w:rPr>
                <w:rFonts w:ascii="BalticaUzbek" w:hAnsi="BalticaUzbek"/>
                <w:bCs/>
              </w:rPr>
              <w:t>110</w:t>
            </w:r>
          </w:p>
        </w:tc>
      </w:tr>
      <w:tr w:rsidR="008D7491" w:rsidTr="007D05F1">
        <w:tblPrEx>
          <w:tblCellMar>
            <w:top w:w="0" w:type="dxa"/>
            <w:bottom w:w="0" w:type="dxa"/>
          </w:tblCellMar>
        </w:tblPrEx>
        <w:tc>
          <w:tcPr>
            <w:tcW w:w="3828" w:type="dxa"/>
          </w:tcPr>
          <w:p w:rsidR="008D7491" w:rsidRDefault="008D7491" w:rsidP="007D05F1">
            <w:pPr>
              <w:jc w:val="center"/>
              <w:rPr>
                <w:rFonts w:ascii="BalticaUzbek" w:hAnsi="BalticaUzbek"/>
                <w:bCs/>
              </w:rPr>
            </w:pPr>
            <w:r>
              <w:rPr>
                <w:rFonts w:ascii="BalticaUzbek" w:hAnsi="BalticaUzbek"/>
                <w:bCs/>
              </w:rPr>
              <w:t>20</w:t>
            </w:r>
          </w:p>
        </w:tc>
        <w:tc>
          <w:tcPr>
            <w:tcW w:w="4110" w:type="dxa"/>
          </w:tcPr>
          <w:p w:rsidR="008D7491" w:rsidRDefault="008D7491" w:rsidP="007D05F1">
            <w:pPr>
              <w:jc w:val="center"/>
              <w:rPr>
                <w:rFonts w:ascii="BalticaUzbek" w:hAnsi="BalticaUzbek"/>
                <w:bCs/>
              </w:rPr>
            </w:pPr>
            <w:r>
              <w:rPr>
                <w:rFonts w:ascii="BalticaUzbek" w:hAnsi="BalticaUzbek"/>
                <w:bCs/>
              </w:rPr>
              <w:t>50</w:t>
            </w:r>
          </w:p>
        </w:tc>
      </w:tr>
    </w:tbl>
    <w:p w:rsidR="008D7491" w:rsidRDefault="008D7491" w:rsidP="008D7491">
      <w:pPr>
        <w:ind w:firstLine="426"/>
        <w:jc w:val="both"/>
        <w:rPr>
          <w:rFonts w:ascii="BalticaUzbek" w:hAnsi="BalticaUzbek"/>
          <w:bCs/>
        </w:rPr>
      </w:pPr>
      <w:r>
        <w:rPr>
          <w:rFonts w:ascii="BalticaUzbek" w:hAnsi="BalticaUzbek"/>
          <w:bCs/>
        </w:rPr>
        <w:t>Товарлар баҳоси ва унинг сотишга таклиф қилинган миқдори орасидаги боғлиқлик та</w:t>
      </w:r>
      <w:r>
        <w:rPr>
          <w:rFonts w:ascii="BalticaUzbek" w:hAnsi="BalticaUzbek"/>
          <w:bCs/>
        </w:rPr>
        <w:t>к</w:t>
      </w:r>
      <w:r>
        <w:rPr>
          <w:rFonts w:ascii="BalticaUzbek" w:hAnsi="BalticaUzbek"/>
          <w:bCs/>
        </w:rPr>
        <w:t>лиф чизиғида айниқса яққол кўзга ташланади (14-чизма).</w:t>
      </w:r>
    </w:p>
    <w:p w:rsidR="008D7491" w:rsidRDefault="008D7491" w:rsidP="008D7491">
      <w:pPr>
        <w:ind w:firstLine="720"/>
        <w:jc w:val="both"/>
        <w:rPr>
          <w:rFonts w:ascii="BalticaUzbek" w:hAnsi="BalticaUzbek"/>
          <w:bCs/>
        </w:rPr>
      </w:pPr>
      <w:r>
        <w:rPr>
          <w:rFonts w:ascii="BalticaUzbek" w:hAnsi="BalticaUzbek"/>
          <w:bCs/>
          <w:noProof/>
        </w:rPr>
        <w:pict>
          <v:group id="_x0000_s1035" style="position:absolute;left:0;text-align:left;margin-left:-.2pt;margin-top:9.85pt;width:340.05pt;height:231.55pt;z-index:-251646976" coordsize="20000,20000" o:allowincell="f">
            <v:rect id="_x0000_s1036" style="position:absolute;width:20000;height:20000" filled="f" strokeweight="1pt"/>
            <v:group id="_x0000_s1037" style="position:absolute;left:2900;top:1412;width:16385;height:15314" coordorigin="-1" coordsize="20026,20000">
              <v:line id="_x0000_s1038" style="position:absolute;flip:x" from="1277,0" to="1299,20000" strokeweight="1pt">
                <v:stroke startarrow="block" startarrowwidth="narrow" startarrowlength="short" endarrowwidth="narrow" endarrowlength="short"/>
              </v:line>
              <v:line id="_x0000_s1039" style="position:absolute" from="-1,18625" to="20025,18630">
                <v:stroke startarrowwidth="narrow" startarrowlength="short" endarrow="block" endarrowwidth="narrow" endarrowlength="short"/>
              </v:line>
              <v:line id="_x0000_s1040" style="position:absolute" from="1277,2262" to="18739,2267" strokecolor="#666" strokeweight=".5pt">
                <v:stroke dashstyle="1 1" startarrowwidth="narrow" startarrowlength="short" endarrowwidth="narrow" endarrowlength="short"/>
              </v:line>
              <v:line id="_x0000_s1041" style="position:absolute" from="18688,2262" to="18692,18618" strokecolor="#666" strokeweight=".5pt">
                <v:stroke dashstyle="1 1" startarrowwidth="narrow" startarrowlength="short" endarrowwidth="narrow" endarrowlength="short"/>
              </v:line>
              <v:line id="_x0000_s1042" style="position:absolute" from="16636,5612" to="16639,18890" strokecolor="#666" strokeweight=".5pt">
                <v:stroke dashstyle="1 1" startarrowwidth="narrow" startarrowlength="short" endarrowwidth="narrow" endarrowlength="short"/>
              </v:line>
              <v:line id="_x0000_s1043" style="position:absolute;flip:y" from="1321,8771" to="13761,8810" strokecolor="#666" strokeweight=".5pt">
                <v:stroke dashstyle="1 1" startarrowwidth="narrow" startarrowlength="short" endarrowwidth="narrow" endarrowlength="short"/>
              </v:line>
              <v:line id="_x0000_s1044" style="position:absolute" from="1231,5522" to="16690,5528" strokecolor="#666" strokeweight=".5pt">
                <v:stroke dashstyle="1 1" startarrowwidth="narrow" startarrowlength="short" endarrowwidth="narrow" endarrowlength="short"/>
              </v:line>
              <v:line id="_x0000_s1045" style="position:absolute" from="13707,8771" to="13711,18618" strokecolor="#666" strokeweight=".5pt">
                <v:stroke dashstyle="1 1" startarrowwidth="narrow" startarrowlength="short" endarrowwidth="narrow" endarrowlength="short"/>
              </v:line>
              <v:line id="_x0000_s1046" style="position:absolute" from="1277,12031" to="10213,12036" strokecolor="#666" strokeweight=".5pt">
                <v:stroke dashstyle="1 1" startarrowwidth="narrow" startarrowlength="short" endarrowwidth="narrow" endarrowlength="short"/>
              </v:line>
              <v:line id="_x0000_s1047" style="position:absolute" from="10217,12031" to="10220,18630" strokecolor="#666" strokeweight=".5pt">
                <v:stroke dashstyle="1 1" startarrowwidth="narrow" startarrowlength="short" endarrowwidth="narrow" endarrowlength="short"/>
              </v:line>
              <v:line id="_x0000_s1048" style="position:absolute" from="1231,15370" to="5189,15375" strokecolor="#666" strokeweight=".5pt">
                <v:stroke dashstyle="1 1" startarrowwidth="narrow" startarrowlength="short" endarrowwidth="narrow" endarrowlength="short"/>
              </v:line>
              <v:line id="_x0000_s1049" style="position:absolute" from="5185,15370" to="5189,18625" strokecolor="#666" strokeweight=".5pt">
                <v:stroke dashstyle="1 1" startarrowwidth="narrow" startarrowlength="short" endarrowwidth="narrow" endarrowlength="short"/>
              </v:line>
              <v:line id="_x0000_s1050" style="position:absolute;flip:y" from="5185,12031" to="10170,15375" strokeweight="1pt">
                <v:stroke startarrowwidth="narrow" startarrowlength="short" endarrowwidth="narrow" endarrowlength="short"/>
              </v:line>
              <v:line id="_x0000_s1051" style="position:absolute;flip:y" from="10063,8771" to="13656,12026" strokeweight="1pt">
                <v:stroke startarrowwidth="narrow" startarrowlength="short" endarrowwidth="narrow" endarrowlength="short"/>
              </v:line>
              <v:line id="_x0000_s1052" style="position:absolute;flip:y" from="13656,5522" to="16586,8866" strokeweight="1pt">
                <v:stroke startarrowwidth="narrow" startarrowlength="short" endarrowwidth="narrow" endarrowlength="short"/>
              </v:line>
              <v:line id="_x0000_s1053" style="position:absolute;flip:y" from="16582,2262" to="18641,5517" strokeweight="1pt">
                <v:stroke startarrowwidth="narrow" startarrowlength="short" endarrowwidth="narrow" endarrowlength="short"/>
              </v:line>
            </v:group>
          </v:group>
        </w:pict>
      </w:r>
    </w:p>
    <w:p w:rsidR="008D7491" w:rsidRDefault="008D7491" w:rsidP="008D7491">
      <w:pPr>
        <w:jc w:val="both"/>
        <w:rPr>
          <w:rFonts w:ascii="BalticaUzbek" w:hAnsi="BalticaUzbek"/>
          <w:bCs/>
        </w:rPr>
      </w:pPr>
      <w:r>
        <w:rPr>
          <w:rFonts w:ascii="BalticaUzbek" w:hAnsi="BalticaUzbek"/>
          <w:bCs/>
        </w:rPr>
        <w:t xml:space="preserve">  Товарнинг</w:t>
      </w:r>
    </w:p>
    <w:p w:rsidR="008D7491" w:rsidRDefault="008D7491" w:rsidP="008D7491">
      <w:pPr>
        <w:jc w:val="both"/>
        <w:rPr>
          <w:rFonts w:ascii="BalticaUzbek" w:hAnsi="BalticaUzbek"/>
          <w:bCs/>
        </w:rPr>
      </w:pPr>
      <w:r>
        <w:rPr>
          <w:rFonts w:ascii="BalticaUzbek" w:hAnsi="BalticaUzbek"/>
          <w:bCs/>
        </w:rPr>
        <w:t xml:space="preserve">  баҳоси</w:t>
      </w:r>
    </w:p>
    <w:p w:rsidR="008D7491" w:rsidRDefault="008D7491" w:rsidP="008D7491">
      <w:pPr>
        <w:ind w:firstLine="720"/>
        <w:jc w:val="both"/>
        <w:rPr>
          <w:rFonts w:ascii="BalticaUzbek" w:hAnsi="BalticaUzbek"/>
          <w:bCs/>
        </w:rPr>
      </w:pPr>
      <w:r>
        <w:rPr>
          <w:rFonts w:ascii="BalticaUzbek" w:hAnsi="BalticaUzbek"/>
          <w:bCs/>
        </w:rPr>
        <w:t xml:space="preserve"> 100</w:t>
      </w:r>
    </w:p>
    <w:p w:rsidR="008D7491" w:rsidRDefault="008D7491" w:rsidP="008D7491">
      <w:pPr>
        <w:ind w:firstLine="720"/>
        <w:jc w:val="both"/>
        <w:rPr>
          <w:rFonts w:ascii="BalticaUzbek" w:hAnsi="BalticaUzbek"/>
          <w:bCs/>
        </w:rPr>
      </w:pPr>
      <w:r>
        <w:rPr>
          <w:rFonts w:ascii="BalticaUzbek" w:hAnsi="BalticaUzbek"/>
          <w:bCs/>
        </w:rPr>
        <w:t xml:space="preserve">  90</w:t>
      </w:r>
    </w:p>
    <w:p w:rsidR="008D7491" w:rsidRDefault="008D7491" w:rsidP="008D7491">
      <w:pPr>
        <w:ind w:firstLine="720"/>
        <w:jc w:val="both"/>
        <w:rPr>
          <w:rFonts w:ascii="BalticaUzbek" w:hAnsi="BalticaUzbek"/>
          <w:bCs/>
        </w:rPr>
      </w:pPr>
      <w:r>
        <w:rPr>
          <w:rFonts w:ascii="BalticaUzbek" w:hAnsi="BalticaUzbek"/>
          <w:bCs/>
        </w:rPr>
        <w:t xml:space="preserve">  80</w:t>
      </w:r>
    </w:p>
    <w:p w:rsidR="008D7491" w:rsidRDefault="008D7491" w:rsidP="008D7491">
      <w:pPr>
        <w:ind w:firstLine="720"/>
        <w:jc w:val="both"/>
        <w:rPr>
          <w:rFonts w:ascii="BalticaUzbek" w:hAnsi="BalticaUzbek"/>
          <w:bCs/>
        </w:rPr>
      </w:pPr>
      <w:r>
        <w:rPr>
          <w:rFonts w:ascii="BalticaUzbek" w:hAnsi="BalticaUzbek"/>
          <w:bCs/>
        </w:rPr>
        <w:t xml:space="preserve">  70</w:t>
      </w:r>
    </w:p>
    <w:p w:rsidR="008D7491" w:rsidRDefault="008D7491" w:rsidP="008D7491">
      <w:pPr>
        <w:ind w:firstLine="720"/>
        <w:jc w:val="both"/>
        <w:rPr>
          <w:rFonts w:ascii="BalticaUzbek" w:hAnsi="BalticaUzbek"/>
          <w:bCs/>
        </w:rPr>
      </w:pPr>
      <w:r>
        <w:rPr>
          <w:rFonts w:ascii="BalticaUzbek" w:hAnsi="BalticaUzbek"/>
          <w:bCs/>
        </w:rPr>
        <w:t xml:space="preserve">  60 </w:t>
      </w:r>
    </w:p>
    <w:p w:rsidR="008D7491" w:rsidRDefault="008D7491" w:rsidP="008D7491">
      <w:pPr>
        <w:ind w:firstLine="720"/>
        <w:jc w:val="both"/>
        <w:rPr>
          <w:rFonts w:ascii="BalticaUzbek" w:hAnsi="BalticaUzbek"/>
          <w:bCs/>
        </w:rPr>
      </w:pPr>
      <w:r>
        <w:rPr>
          <w:rFonts w:ascii="BalticaUzbek" w:hAnsi="BalticaUzbek"/>
          <w:bCs/>
        </w:rPr>
        <w:t xml:space="preserve">  50</w:t>
      </w:r>
    </w:p>
    <w:p w:rsidR="008D7491" w:rsidRDefault="008D7491" w:rsidP="008D7491">
      <w:pPr>
        <w:ind w:firstLine="720"/>
        <w:jc w:val="both"/>
        <w:rPr>
          <w:rFonts w:ascii="BalticaUzbek" w:hAnsi="BalticaUzbek"/>
          <w:bCs/>
        </w:rPr>
      </w:pPr>
      <w:r>
        <w:rPr>
          <w:rFonts w:ascii="BalticaUzbek" w:hAnsi="BalticaUzbek"/>
          <w:bCs/>
        </w:rPr>
        <w:t xml:space="preserve">  40</w:t>
      </w:r>
    </w:p>
    <w:p w:rsidR="008D7491" w:rsidRDefault="008D7491" w:rsidP="008D7491">
      <w:pPr>
        <w:ind w:firstLine="720"/>
        <w:jc w:val="both"/>
        <w:rPr>
          <w:rFonts w:ascii="BalticaUzbek" w:hAnsi="BalticaUzbek"/>
          <w:bCs/>
        </w:rPr>
      </w:pPr>
      <w:r>
        <w:rPr>
          <w:rFonts w:ascii="BalticaUzbek" w:hAnsi="BalticaUzbek"/>
          <w:bCs/>
        </w:rPr>
        <w:t xml:space="preserve">  30</w:t>
      </w:r>
    </w:p>
    <w:p w:rsidR="008D7491" w:rsidRDefault="008D7491" w:rsidP="008D7491">
      <w:pPr>
        <w:ind w:firstLine="720"/>
        <w:jc w:val="both"/>
        <w:rPr>
          <w:rFonts w:ascii="BalticaUzbek" w:hAnsi="BalticaUzbek"/>
          <w:bCs/>
        </w:rPr>
      </w:pPr>
      <w:r>
        <w:rPr>
          <w:rFonts w:ascii="BalticaUzbek" w:hAnsi="BalticaUzbek"/>
          <w:bCs/>
        </w:rPr>
        <w:t xml:space="preserve">  20</w:t>
      </w:r>
    </w:p>
    <w:p w:rsidR="008D7491" w:rsidRDefault="008D7491" w:rsidP="008D7491">
      <w:pPr>
        <w:ind w:firstLine="720"/>
        <w:jc w:val="both"/>
        <w:rPr>
          <w:rFonts w:ascii="BalticaUzbek" w:hAnsi="BalticaUzbek"/>
          <w:bCs/>
        </w:rPr>
      </w:pPr>
      <w:r>
        <w:rPr>
          <w:rFonts w:ascii="BalticaUzbek" w:hAnsi="BalticaUzbek"/>
          <w:bCs/>
        </w:rPr>
        <w:t xml:space="preserve">  10  </w:t>
      </w:r>
    </w:p>
    <w:p w:rsidR="008D7491" w:rsidRDefault="008D7491" w:rsidP="008D7491">
      <w:pPr>
        <w:ind w:firstLine="720"/>
        <w:jc w:val="both"/>
        <w:rPr>
          <w:rFonts w:ascii="BalticaUzbek" w:hAnsi="BalticaUzbek"/>
          <w:bCs/>
        </w:rPr>
      </w:pPr>
    </w:p>
    <w:p w:rsidR="008D7491" w:rsidRDefault="008D7491" w:rsidP="008D7491">
      <w:pPr>
        <w:ind w:firstLine="720"/>
        <w:jc w:val="both"/>
        <w:rPr>
          <w:rFonts w:ascii="BalticaUzbek" w:hAnsi="BalticaUzbek"/>
          <w:bCs/>
        </w:rPr>
      </w:pPr>
      <w:r>
        <w:rPr>
          <w:rFonts w:ascii="BalticaUzbek" w:hAnsi="BalticaUzbek"/>
          <w:bCs/>
        </w:rPr>
        <w:t xml:space="preserve">   0      20   40  60  80  100  120 140  160  180  200</w:t>
      </w:r>
    </w:p>
    <w:p w:rsidR="008D7491" w:rsidRDefault="008D7491" w:rsidP="008D7491">
      <w:pPr>
        <w:ind w:right="283" w:firstLine="720"/>
        <w:jc w:val="right"/>
        <w:rPr>
          <w:rFonts w:ascii="BalticaUzbek" w:hAnsi="BalticaUzbek"/>
          <w:bCs/>
        </w:rPr>
      </w:pPr>
      <w:r>
        <w:rPr>
          <w:rFonts w:ascii="BalticaUzbek" w:hAnsi="BalticaUzbek"/>
          <w:bCs/>
        </w:rPr>
        <w:t xml:space="preserve">Сотишга таклиф </w:t>
      </w:r>
    </w:p>
    <w:p w:rsidR="008D7491" w:rsidRDefault="008D7491" w:rsidP="008D7491">
      <w:pPr>
        <w:ind w:right="283" w:firstLine="720"/>
        <w:jc w:val="right"/>
        <w:rPr>
          <w:rFonts w:ascii="BalticaUzbek" w:hAnsi="BalticaUzbek"/>
          <w:bCs/>
        </w:rPr>
      </w:pPr>
      <w:r>
        <w:rPr>
          <w:rFonts w:ascii="BalticaUzbek" w:hAnsi="BalticaUzbek"/>
          <w:bCs/>
        </w:rPr>
        <w:t>қилинган товар</w:t>
      </w:r>
    </w:p>
    <w:p w:rsidR="008D7491" w:rsidRDefault="008D7491" w:rsidP="008D7491">
      <w:pPr>
        <w:ind w:right="283" w:firstLine="720"/>
        <w:jc w:val="both"/>
        <w:rPr>
          <w:rFonts w:ascii="BalticaUzbek" w:hAnsi="BalticaUzbek"/>
          <w:bCs/>
        </w:rPr>
      </w:pPr>
      <w:r>
        <w:rPr>
          <w:rFonts w:ascii="BalticaUzbek" w:hAnsi="BalticaUzbek"/>
          <w:bCs/>
        </w:rPr>
        <w:t xml:space="preserve">     14 - чизма. Товар таклифи.</w:t>
      </w:r>
    </w:p>
    <w:p w:rsidR="008D7491" w:rsidRDefault="008D7491" w:rsidP="008D7491">
      <w:pPr>
        <w:ind w:firstLine="426"/>
        <w:jc w:val="both"/>
        <w:rPr>
          <w:rFonts w:ascii="BalticaUzbek" w:hAnsi="BalticaUzbek"/>
          <w:bCs/>
        </w:rPr>
      </w:pPr>
    </w:p>
    <w:p w:rsidR="008D7491" w:rsidRDefault="008D7491" w:rsidP="008D7491">
      <w:pPr>
        <w:ind w:firstLine="426"/>
        <w:jc w:val="both"/>
        <w:rPr>
          <w:rFonts w:ascii="BalticaUzbek" w:hAnsi="BalticaUzbek"/>
          <w:bCs/>
        </w:rPr>
      </w:pPr>
      <w:r>
        <w:rPr>
          <w:rFonts w:ascii="BalticaUzbek" w:hAnsi="BalticaUzbek"/>
          <w:bCs/>
        </w:rPr>
        <w:t>Бу товарли таклиф моҳиятини тушунишдаги энг муҳим хусусиятлардандир. У ўз-ўзига з</w:t>
      </w:r>
      <w:r>
        <w:rPr>
          <w:rFonts w:ascii="BalticaUzbek" w:hAnsi="BalticaUzbek"/>
          <w:bCs/>
        </w:rPr>
        <w:t>а</w:t>
      </w:r>
      <w:r>
        <w:rPr>
          <w:rFonts w:ascii="BalticaUzbek" w:hAnsi="BalticaUzbek"/>
          <w:bCs/>
        </w:rPr>
        <w:t>мон ва маконда мавжуд бўлган нормал ишлаб чиқариш жараёнининг бузилишига олиб к</w:t>
      </w:r>
      <w:r>
        <w:rPr>
          <w:rFonts w:ascii="BalticaUzbek" w:hAnsi="BalticaUzbek"/>
          <w:bCs/>
        </w:rPr>
        <w:t>е</w:t>
      </w:r>
      <w:r>
        <w:rPr>
          <w:rFonts w:ascii="BalticaUzbek" w:hAnsi="BalticaUzbek"/>
          <w:bCs/>
        </w:rPr>
        <w:t>лувчи таклифни талабга мос келмаган вазиятда товарли таклиф характерини акс эттиради. Т</w:t>
      </w:r>
      <w:r>
        <w:rPr>
          <w:rFonts w:ascii="BalticaUzbek" w:hAnsi="BalticaUzbek"/>
          <w:bCs/>
        </w:rPr>
        <w:t>о</w:t>
      </w:r>
      <w:r>
        <w:rPr>
          <w:rFonts w:ascii="BalticaUzbek" w:hAnsi="BalticaUzbek"/>
          <w:bCs/>
        </w:rPr>
        <w:t>варли таклифнинг бош тавсифи унинг сифат томонидир, яъни уни харид қийматининг ва эҳтиёжини қондира олиш имкониятидир. Товарли таклифнинг миқдорий томонини ҳисобга олиш муҳим шартлардан биридир. Чунки товар миқдори ижтимоий кўламда маълум бир талабнинг қондиради, шунинг учун ана шу ижтимоий талабни аниқ бир ўлчамини билиш к</w:t>
      </w:r>
      <w:r>
        <w:rPr>
          <w:rFonts w:ascii="BalticaUzbek" w:hAnsi="BalticaUzbek"/>
          <w:bCs/>
        </w:rPr>
        <w:t>е</w:t>
      </w:r>
      <w:r>
        <w:rPr>
          <w:rFonts w:ascii="BalticaUzbek" w:hAnsi="BalticaUzbek"/>
          <w:bCs/>
        </w:rPr>
        <w:t>рак. Товарли таклифнинг миқдори ва сифат томонлари - ишлаб чиқаришга боғлиқ бўлган, унинг миқдори ва таркиби билан ифодаланади. У эса ўз навбатида талаб билан аниқланади. Талаб билан ана шу</w:t>
      </w:r>
      <w:r>
        <w:rPr>
          <w:rFonts w:ascii="BalticaUzbek" w:hAnsi="BalticaUzbek"/>
          <w:bCs/>
        </w:rPr>
        <w:t>н</w:t>
      </w:r>
      <w:r>
        <w:rPr>
          <w:rFonts w:ascii="BalticaUzbek" w:hAnsi="BalticaUzbek"/>
          <w:bCs/>
        </w:rPr>
        <w:t>дай мураккаб ўзаро боғланиш товарли таклифни характе</w:t>
      </w:r>
      <w:r>
        <w:rPr>
          <w:rFonts w:ascii="BalticaUzbek" w:hAnsi="BalticaUzbek"/>
          <w:bCs/>
        </w:rPr>
        <w:t>р</w:t>
      </w:r>
      <w:r>
        <w:rPr>
          <w:rFonts w:ascii="BalticaUzbek" w:hAnsi="BalticaUzbek"/>
          <w:bCs/>
        </w:rPr>
        <w:t>лайди.</w:t>
      </w:r>
    </w:p>
    <w:p w:rsidR="008D7491" w:rsidRDefault="008D7491" w:rsidP="008D7491">
      <w:pPr>
        <w:ind w:firstLine="426"/>
        <w:jc w:val="both"/>
        <w:rPr>
          <w:rFonts w:ascii="BalticaUzbek" w:hAnsi="BalticaUzbek"/>
          <w:bCs/>
        </w:rPr>
      </w:pPr>
      <w:r>
        <w:rPr>
          <w:rFonts w:ascii="BalticaUzbek" w:hAnsi="BalticaUzbek"/>
          <w:bCs/>
          <w:i/>
        </w:rPr>
        <w:t>Таклиф ва жамиятда ишлаб чиқарилган маҳсулот миқдори жиҳатидан ҳам, таркибий жиҳатдан ҳам маълум бир вақт ичида бир-бирига мос келмайди.</w:t>
      </w:r>
    </w:p>
    <w:p w:rsidR="008D7491" w:rsidRDefault="008D7491" w:rsidP="008D7491">
      <w:pPr>
        <w:ind w:firstLine="426"/>
        <w:jc w:val="both"/>
        <w:rPr>
          <w:rFonts w:ascii="BalticaUzbek" w:hAnsi="BalticaUzbek"/>
          <w:bCs/>
        </w:rPr>
      </w:pPr>
      <w:r>
        <w:rPr>
          <w:rFonts w:ascii="BalticaUzbek" w:hAnsi="BalticaUzbek"/>
          <w:bCs/>
        </w:rPr>
        <w:t xml:space="preserve">Бозорда товарли таклиф шаклини олган ижтимоий ишлаб чиқаришнинг маълум ўлчовига, талаб шаклини олган ижтимоий эҳтиёж қарама-қарши туради. </w:t>
      </w:r>
      <w:r>
        <w:rPr>
          <w:rFonts w:ascii="BalticaUzbek" w:hAnsi="BalticaUzbek"/>
          <w:bCs/>
          <w:i/>
        </w:rPr>
        <w:t>Талаб - бозорга қўйилган това</w:t>
      </w:r>
      <w:r>
        <w:rPr>
          <w:rFonts w:ascii="BalticaUzbek" w:hAnsi="BalticaUzbek"/>
          <w:bCs/>
          <w:i/>
        </w:rPr>
        <w:t>р</w:t>
      </w:r>
      <w:r>
        <w:rPr>
          <w:rFonts w:ascii="BalticaUzbek" w:hAnsi="BalticaUzbek"/>
          <w:bCs/>
          <w:i/>
        </w:rPr>
        <w:t xml:space="preserve">ларга эҳтиёждир. Бу эҳтиёжнинг бир қисмидир. </w:t>
      </w:r>
      <w:r>
        <w:rPr>
          <w:rFonts w:ascii="BalticaUzbek" w:hAnsi="BalticaUzbek"/>
          <w:bCs/>
        </w:rPr>
        <w:t>Бозорда у товарли таклифга қарама-қарши турар экан, қиймат шаклида ифодаланади ва пул маблағлари б</w:t>
      </w:r>
      <w:r>
        <w:rPr>
          <w:rFonts w:ascii="BalticaUzbek" w:hAnsi="BalticaUzbek"/>
          <w:bCs/>
        </w:rPr>
        <w:t>и</w:t>
      </w:r>
      <w:r>
        <w:rPr>
          <w:rFonts w:ascii="BalticaUzbek" w:hAnsi="BalticaUzbek"/>
          <w:bCs/>
        </w:rPr>
        <w:t xml:space="preserve">лан таъминланади. </w:t>
      </w:r>
    </w:p>
    <w:p w:rsidR="008D7491" w:rsidRDefault="008D7491" w:rsidP="008D7491">
      <w:pPr>
        <w:ind w:firstLine="426"/>
        <w:jc w:val="both"/>
        <w:rPr>
          <w:rFonts w:ascii="BalticaUzbek" w:hAnsi="BalticaUzbek"/>
          <w:bCs/>
        </w:rPr>
      </w:pPr>
      <w:r>
        <w:rPr>
          <w:rFonts w:ascii="BalticaUzbek" w:hAnsi="BalticaUzbek"/>
          <w:bCs/>
          <w:i/>
        </w:rPr>
        <w:t>Талаб ҳамма вақт аниқдир, чунки у ҳар доим маълум бир бозорда, аниқ бир товарларга нисбатан мавжуд бўлади.</w:t>
      </w:r>
      <w:r>
        <w:rPr>
          <w:rFonts w:ascii="BalticaUzbek" w:hAnsi="BalticaUzbek"/>
          <w:bCs/>
        </w:rPr>
        <w:t xml:space="preserve"> Талабнинг бундай хусусияти унинг миқдорий ва сифат томонидан келиб чиқиб, унинг мустақиллигини тавсифлайди ва товар-пул муомаласининг нормал жараёнини бузиши ва чекинишларга йўл қўйиш мумки</w:t>
      </w:r>
      <w:r>
        <w:rPr>
          <w:rFonts w:ascii="BalticaUzbek" w:hAnsi="BalticaUzbek"/>
          <w:bCs/>
        </w:rPr>
        <w:t>н</w:t>
      </w:r>
      <w:r>
        <w:rPr>
          <w:rFonts w:ascii="BalticaUzbek" w:hAnsi="BalticaUzbek"/>
          <w:bCs/>
        </w:rPr>
        <w:t xml:space="preserve">лигидан келиб чиқади. Бундай чекинишлар маълум қиймат ва натурал буюм шаклида ифодаланган талабнинг аниқ шаклига, товарли таклиф мос келмай қолганда рўй беради. </w:t>
      </w:r>
      <w:r>
        <w:rPr>
          <w:rFonts w:ascii="BalticaUzbek" w:hAnsi="BalticaUzbek"/>
          <w:bCs/>
          <w:i/>
        </w:rPr>
        <w:t>Амалда тала</w:t>
      </w:r>
      <w:r>
        <w:rPr>
          <w:rFonts w:ascii="BalticaUzbek" w:hAnsi="BalticaUzbek"/>
          <w:bCs/>
          <w:i/>
        </w:rPr>
        <w:t>б</w:t>
      </w:r>
      <w:r>
        <w:rPr>
          <w:rFonts w:ascii="BalticaUzbek" w:hAnsi="BalticaUzbek"/>
          <w:bCs/>
          <w:i/>
        </w:rPr>
        <w:t>ни ижтимоий эҳтиёжлардан фарқланиш чегараси турли товарлар ва аҳолининг турли табақаси учун жуда хилма хилдир.</w:t>
      </w:r>
      <w:r>
        <w:rPr>
          <w:rFonts w:ascii="BalticaUzbek" w:hAnsi="BalticaUzbek"/>
          <w:bCs/>
        </w:rPr>
        <w:t xml:space="preserve"> Турли табақа ва гуруҳларнинг жамиятнинг ялпи даромади ана шу чегарада тебраниб туради. Талабнинг ўз</w:t>
      </w:r>
      <w:r>
        <w:rPr>
          <w:rFonts w:ascii="BalticaUzbek" w:hAnsi="BalticaUzbek"/>
          <w:bCs/>
        </w:rPr>
        <w:t>и</w:t>
      </w:r>
      <w:r>
        <w:rPr>
          <w:rFonts w:ascii="BalticaUzbek" w:hAnsi="BalticaUzbek"/>
          <w:bCs/>
        </w:rPr>
        <w:t>га хос хусусиятларидан бири, унинг ижтимоий моҳиятидир. Бу жамиятда турли гуруҳ ва қатламларнинг вакиллари, турлича иқтисодий ва ижтимоий ва ҳаётий шароитига эга бўлганлигидан бир хил товарларга турлича талабни вужудга келтири</w:t>
      </w:r>
      <w:r>
        <w:rPr>
          <w:rFonts w:ascii="BalticaUzbek" w:hAnsi="BalticaUzbek"/>
          <w:bCs/>
        </w:rPr>
        <w:t>ш</w:t>
      </w:r>
      <w:r>
        <w:rPr>
          <w:rFonts w:ascii="BalticaUzbek" w:hAnsi="BalticaUzbek"/>
          <w:bCs/>
        </w:rPr>
        <w:t>да намоён бўлади.</w:t>
      </w:r>
    </w:p>
    <w:p w:rsidR="008D7491" w:rsidRDefault="008D7491" w:rsidP="008D7491">
      <w:pPr>
        <w:ind w:firstLine="426"/>
        <w:jc w:val="both"/>
        <w:rPr>
          <w:rFonts w:ascii="BalticaUzbek" w:hAnsi="BalticaUzbek"/>
          <w:bCs/>
        </w:rPr>
      </w:pPr>
      <w:r>
        <w:rPr>
          <w:rFonts w:ascii="BalticaUzbek" w:hAnsi="BalticaUzbek"/>
          <w:bCs/>
        </w:rPr>
        <w:t>Товарлар - шахсий буюм ва ижтимоий жамоа истеъмоли учун ёки ишлаб чиқариш и</w:t>
      </w:r>
      <w:r>
        <w:rPr>
          <w:rFonts w:ascii="BalticaUzbek" w:hAnsi="BalticaUzbek"/>
          <w:bCs/>
        </w:rPr>
        <w:t>с</w:t>
      </w:r>
      <w:r>
        <w:rPr>
          <w:rFonts w:ascii="BalticaUzbek" w:hAnsi="BalticaUzbek"/>
          <w:bCs/>
        </w:rPr>
        <w:t>теъмол учун мўлжалланган ишлаб чиқариш воситаси сифатида сотилади ва сотиб олинади. Шунинг учун талабни унга ишлаб чиқарувчилар ва харидорлар қўяди. Демак, талаб даражасига бир қанча омиллар таъсир кўрсатади. Уларнинг айримлари қуйидагилардир:</w:t>
      </w:r>
    </w:p>
    <w:p w:rsidR="008D7491" w:rsidRDefault="008D7491" w:rsidP="008D7491">
      <w:pPr>
        <w:jc w:val="center"/>
        <w:rPr>
          <w:rFonts w:ascii="BalticaUzbek" w:hAnsi="BalticaUzbek"/>
          <w:bCs/>
        </w:rPr>
      </w:pPr>
      <w:r>
        <w:rPr>
          <w:rFonts w:ascii="BalticaUzbek" w:hAnsi="BalticaUzbek"/>
          <w:bCs/>
          <w:i/>
        </w:rPr>
        <w:t>Т</w:t>
      </w:r>
      <w:r>
        <w:rPr>
          <w:rFonts w:ascii="BalticaUzbek" w:hAnsi="BalticaUzbek"/>
          <w:bCs/>
        </w:rPr>
        <w:t xml:space="preserve"> қ </w:t>
      </w:r>
      <w:r>
        <w:rPr>
          <w:rFonts w:ascii="BalticaUzbek" w:hAnsi="BalticaUzbek"/>
          <w:bCs/>
          <w:i/>
          <w:lang w:val="en-US"/>
        </w:rPr>
        <w:t>f</w:t>
      </w:r>
      <w:r>
        <w:rPr>
          <w:rFonts w:ascii="BalticaUzbek" w:hAnsi="BalticaUzbek"/>
          <w:bCs/>
        </w:rPr>
        <w:t xml:space="preserve"> (</w:t>
      </w:r>
      <w:r>
        <w:rPr>
          <w:rFonts w:ascii="BalticaUzbek" w:hAnsi="BalticaUzbek"/>
          <w:bCs/>
          <w:i/>
        </w:rPr>
        <w:t>Э</w:t>
      </w:r>
      <w:r>
        <w:rPr>
          <w:rFonts w:ascii="BalticaUzbek" w:hAnsi="BalticaUzbek"/>
          <w:bCs/>
          <w:vertAlign w:val="subscript"/>
        </w:rPr>
        <w:t>х</w:t>
      </w:r>
      <w:r>
        <w:rPr>
          <w:rFonts w:ascii="BalticaUzbek" w:hAnsi="BalticaUzbek"/>
          <w:bCs/>
        </w:rPr>
        <w:t xml:space="preserve">, </w:t>
      </w:r>
      <w:r>
        <w:rPr>
          <w:rFonts w:ascii="BalticaUzbek" w:hAnsi="BalticaUzbek"/>
          <w:bCs/>
          <w:i/>
        </w:rPr>
        <w:t>Б</w:t>
      </w:r>
      <w:r>
        <w:rPr>
          <w:rFonts w:ascii="BalticaUzbek" w:hAnsi="BalticaUzbek"/>
          <w:bCs/>
        </w:rPr>
        <w:t xml:space="preserve">, </w:t>
      </w:r>
      <w:r>
        <w:rPr>
          <w:rFonts w:ascii="BalticaUzbek" w:hAnsi="BalticaUzbek"/>
          <w:bCs/>
          <w:i/>
        </w:rPr>
        <w:t>Б</w:t>
      </w:r>
      <w:r>
        <w:rPr>
          <w:rFonts w:ascii="BalticaUzbek" w:hAnsi="BalticaUzbek"/>
          <w:bCs/>
          <w:vertAlign w:val="subscript"/>
          <w:lang w:val="en-US"/>
        </w:rPr>
        <w:t>o</w:t>
      </w:r>
      <w:r>
        <w:rPr>
          <w:rFonts w:ascii="BalticaUzbek" w:hAnsi="BalticaUzbek"/>
          <w:bCs/>
        </w:rPr>
        <w:t xml:space="preserve">, </w:t>
      </w:r>
      <w:r>
        <w:rPr>
          <w:rFonts w:ascii="BalticaUzbek" w:hAnsi="BalticaUzbek"/>
          <w:bCs/>
          <w:i/>
        </w:rPr>
        <w:t>Б</w:t>
      </w:r>
      <w:r>
        <w:rPr>
          <w:rFonts w:ascii="BalticaUzbek" w:hAnsi="BalticaUzbek"/>
          <w:bCs/>
          <w:vertAlign w:val="subscript"/>
        </w:rPr>
        <w:t>т</w:t>
      </w:r>
      <w:r>
        <w:rPr>
          <w:rFonts w:ascii="BalticaUzbek" w:hAnsi="BalticaUzbek"/>
          <w:bCs/>
        </w:rPr>
        <w:t xml:space="preserve">, </w:t>
      </w:r>
      <w:r>
        <w:rPr>
          <w:rFonts w:ascii="BalticaUzbek" w:hAnsi="BalticaUzbek"/>
          <w:bCs/>
          <w:i/>
        </w:rPr>
        <w:t>Д</w:t>
      </w:r>
      <w:r>
        <w:rPr>
          <w:rFonts w:ascii="BalticaUzbek" w:hAnsi="BalticaUzbek"/>
          <w:bCs/>
        </w:rPr>
        <w:t xml:space="preserve">, </w:t>
      </w:r>
      <w:r>
        <w:rPr>
          <w:rFonts w:ascii="BalticaUzbek" w:hAnsi="BalticaUzbek"/>
          <w:bCs/>
          <w:i/>
        </w:rPr>
        <w:t>Д</w:t>
      </w:r>
      <w:r>
        <w:rPr>
          <w:rFonts w:ascii="BalticaUzbek" w:hAnsi="BalticaUzbek"/>
          <w:bCs/>
          <w:vertAlign w:val="subscript"/>
        </w:rPr>
        <w:t>ф</w:t>
      </w:r>
      <w:r>
        <w:rPr>
          <w:rFonts w:ascii="BalticaUzbek" w:hAnsi="BalticaUzbek"/>
          <w:bCs/>
        </w:rPr>
        <w:t xml:space="preserve">, </w:t>
      </w:r>
      <w:r>
        <w:rPr>
          <w:rFonts w:ascii="BalticaUzbek" w:hAnsi="BalticaUzbek"/>
          <w:bCs/>
          <w:i/>
        </w:rPr>
        <w:t>И</w:t>
      </w:r>
      <w:r>
        <w:rPr>
          <w:rFonts w:ascii="BalticaUzbek" w:hAnsi="BalticaUzbek"/>
          <w:bCs/>
          <w:vertAlign w:val="subscript"/>
        </w:rPr>
        <w:t>м</w:t>
      </w:r>
      <w:r>
        <w:rPr>
          <w:rFonts w:ascii="BalticaUzbek" w:hAnsi="BalticaUzbek"/>
          <w:bCs/>
        </w:rPr>
        <w:t xml:space="preserve">, </w:t>
      </w:r>
      <w:r>
        <w:rPr>
          <w:rFonts w:ascii="BalticaUzbek" w:hAnsi="BalticaUzbek"/>
          <w:bCs/>
          <w:i/>
        </w:rPr>
        <w:t>Ф</w:t>
      </w:r>
      <w:r>
        <w:rPr>
          <w:rFonts w:ascii="BalticaUzbek" w:hAnsi="BalticaUzbek"/>
          <w:bCs/>
        </w:rPr>
        <w:t>),</w:t>
      </w:r>
    </w:p>
    <w:p w:rsidR="008D7491" w:rsidRDefault="008D7491" w:rsidP="008D7491">
      <w:pPr>
        <w:jc w:val="both"/>
        <w:rPr>
          <w:rFonts w:ascii="BalticaUzbek" w:hAnsi="BalticaUzbek"/>
          <w:bCs/>
        </w:rPr>
      </w:pPr>
      <w:r>
        <w:rPr>
          <w:rFonts w:ascii="BalticaUzbek" w:hAnsi="BalticaUzbek"/>
          <w:bCs/>
        </w:rPr>
        <w:t xml:space="preserve">бу ерда, </w:t>
      </w:r>
      <w:r>
        <w:rPr>
          <w:rFonts w:ascii="BalticaUzbek" w:hAnsi="BalticaUzbek"/>
          <w:bCs/>
          <w:i/>
        </w:rPr>
        <w:t>Т</w:t>
      </w:r>
      <w:r>
        <w:rPr>
          <w:rFonts w:ascii="BalticaUzbek" w:hAnsi="BalticaUzbek"/>
          <w:bCs/>
        </w:rPr>
        <w:t xml:space="preserve"> - товар (хизмат)ларга талаб; </w:t>
      </w:r>
      <w:r>
        <w:rPr>
          <w:rFonts w:ascii="BalticaUzbek" w:hAnsi="BalticaUzbek"/>
          <w:bCs/>
          <w:i/>
        </w:rPr>
        <w:t>Э</w:t>
      </w:r>
      <w:r>
        <w:rPr>
          <w:rFonts w:ascii="BalticaUzbek" w:hAnsi="BalticaUzbek"/>
          <w:bCs/>
          <w:vertAlign w:val="subscript"/>
        </w:rPr>
        <w:t>х</w:t>
      </w:r>
      <w:r>
        <w:rPr>
          <w:rFonts w:ascii="BalticaUzbek" w:hAnsi="BalticaUzbek"/>
          <w:bCs/>
        </w:rPr>
        <w:t xml:space="preserve"> - истеъмолчининг эҳтиёжи; </w:t>
      </w:r>
      <w:r>
        <w:rPr>
          <w:rFonts w:ascii="BalticaUzbek" w:hAnsi="BalticaUzbek"/>
          <w:bCs/>
          <w:i/>
        </w:rPr>
        <w:t>Б</w:t>
      </w:r>
      <w:r>
        <w:rPr>
          <w:rFonts w:ascii="BalticaUzbek" w:hAnsi="BalticaUzbek"/>
          <w:bCs/>
        </w:rPr>
        <w:t>,  - т</w:t>
      </w:r>
      <w:r>
        <w:rPr>
          <w:rFonts w:ascii="BalticaUzbek" w:hAnsi="BalticaUzbek"/>
          <w:bCs/>
        </w:rPr>
        <w:t>о</w:t>
      </w:r>
      <w:r>
        <w:rPr>
          <w:rFonts w:ascii="BalticaUzbek" w:hAnsi="BalticaUzbek"/>
          <w:bCs/>
        </w:rPr>
        <w:t xml:space="preserve">варнинг баҳоси; </w:t>
      </w:r>
      <w:r>
        <w:rPr>
          <w:rFonts w:ascii="BalticaUzbek" w:hAnsi="BalticaUzbek"/>
          <w:bCs/>
          <w:i/>
        </w:rPr>
        <w:t>Б</w:t>
      </w:r>
      <w:r>
        <w:rPr>
          <w:rFonts w:ascii="BalticaUzbek" w:hAnsi="BalticaUzbek"/>
          <w:bCs/>
          <w:vertAlign w:val="subscript"/>
          <w:lang w:val="en-US"/>
        </w:rPr>
        <w:t>o</w:t>
      </w:r>
      <w:r>
        <w:rPr>
          <w:rFonts w:ascii="BalticaUzbek" w:hAnsi="BalticaUzbek"/>
          <w:bCs/>
        </w:rPr>
        <w:t xml:space="preserve"> - алмаштира оладиган товарнинг нархи; </w:t>
      </w:r>
      <w:r>
        <w:rPr>
          <w:rFonts w:ascii="BalticaUzbek" w:hAnsi="BalticaUzbek"/>
          <w:bCs/>
          <w:i/>
        </w:rPr>
        <w:t>Б</w:t>
      </w:r>
      <w:r>
        <w:rPr>
          <w:rFonts w:ascii="BalticaUzbek" w:hAnsi="BalticaUzbek"/>
          <w:bCs/>
          <w:vertAlign w:val="subscript"/>
        </w:rPr>
        <w:t xml:space="preserve">т </w:t>
      </w:r>
      <w:r>
        <w:rPr>
          <w:rFonts w:ascii="BalticaUzbek" w:hAnsi="BalticaUzbek"/>
          <w:bCs/>
        </w:rPr>
        <w:t xml:space="preserve">- тўлдирувчи товарнинг нархи; </w:t>
      </w:r>
      <w:r>
        <w:rPr>
          <w:rFonts w:ascii="BalticaUzbek" w:hAnsi="BalticaUzbek"/>
          <w:bCs/>
          <w:i/>
        </w:rPr>
        <w:t>Д</w:t>
      </w:r>
      <w:r>
        <w:rPr>
          <w:rFonts w:ascii="BalticaUzbek" w:hAnsi="BalticaUzbek"/>
          <w:bCs/>
        </w:rPr>
        <w:t xml:space="preserve"> - истеъмолч</w:t>
      </w:r>
      <w:r>
        <w:rPr>
          <w:rFonts w:ascii="BalticaUzbek" w:hAnsi="BalticaUzbek"/>
          <w:bCs/>
        </w:rPr>
        <w:t>и</w:t>
      </w:r>
      <w:r>
        <w:rPr>
          <w:rFonts w:ascii="BalticaUzbek" w:hAnsi="BalticaUzbek"/>
          <w:bCs/>
        </w:rPr>
        <w:t xml:space="preserve">нинг даромади; </w:t>
      </w:r>
      <w:r>
        <w:rPr>
          <w:rFonts w:ascii="BalticaUzbek" w:hAnsi="BalticaUzbek"/>
          <w:bCs/>
          <w:i/>
        </w:rPr>
        <w:t>Д</w:t>
      </w:r>
      <w:r>
        <w:rPr>
          <w:rFonts w:ascii="BalticaUzbek" w:hAnsi="BalticaUzbek"/>
          <w:bCs/>
          <w:vertAlign w:val="subscript"/>
        </w:rPr>
        <w:t xml:space="preserve">ф </w:t>
      </w:r>
      <w:r>
        <w:rPr>
          <w:rFonts w:ascii="BalticaUzbek" w:hAnsi="BalticaUzbek"/>
          <w:bCs/>
        </w:rPr>
        <w:t xml:space="preserve">- истеъмолчининг даромадлиги, яъни сотиб олиш қобилияти; </w:t>
      </w:r>
      <w:r>
        <w:rPr>
          <w:rFonts w:ascii="BalticaUzbek" w:hAnsi="BalticaUzbek"/>
          <w:bCs/>
          <w:i/>
        </w:rPr>
        <w:t>И</w:t>
      </w:r>
      <w:r>
        <w:rPr>
          <w:rFonts w:ascii="BalticaUzbek" w:hAnsi="BalticaUzbek"/>
          <w:bCs/>
          <w:vertAlign w:val="subscript"/>
        </w:rPr>
        <w:t>м</w:t>
      </w:r>
      <w:r>
        <w:rPr>
          <w:rFonts w:ascii="BalticaUzbek" w:hAnsi="BalticaUzbek"/>
          <w:bCs/>
        </w:rPr>
        <w:t xml:space="preserve"> - истеъмо</w:t>
      </w:r>
      <w:r>
        <w:rPr>
          <w:rFonts w:ascii="BalticaUzbek" w:hAnsi="BalticaUzbek"/>
          <w:bCs/>
        </w:rPr>
        <w:t>л</w:t>
      </w:r>
      <w:r>
        <w:rPr>
          <w:rFonts w:ascii="BalticaUzbek" w:hAnsi="BalticaUzbek"/>
          <w:bCs/>
        </w:rPr>
        <w:t xml:space="preserve">чининг маданий, маънавий даражаси; </w:t>
      </w:r>
      <w:r>
        <w:rPr>
          <w:rFonts w:ascii="BalticaUzbek" w:hAnsi="BalticaUzbek"/>
          <w:bCs/>
          <w:i/>
        </w:rPr>
        <w:t>Ф</w:t>
      </w:r>
      <w:r>
        <w:rPr>
          <w:rFonts w:ascii="BalticaUzbek" w:hAnsi="BalticaUzbek"/>
          <w:bCs/>
        </w:rPr>
        <w:t xml:space="preserve"> - истеъмолчининг иқтисодий келажаги ҳақидаги фи</w:t>
      </w:r>
      <w:r>
        <w:rPr>
          <w:rFonts w:ascii="BalticaUzbek" w:hAnsi="BalticaUzbek"/>
          <w:bCs/>
        </w:rPr>
        <w:t>к</w:t>
      </w:r>
      <w:r>
        <w:rPr>
          <w:rFonts w:ascii="BalticaUzbek" w:hAnsi="BalticaUzbek"/>
          <w:bCs/>
        </w:rPr>
        <w:t>ри.</w:t>
      </w:r>
    </w:p>
    <w:p w:rsidR="008D7491" w:rsidRDefault="008D7491" w:rsidP="008D7491">
      <w:pPr>
        <w:ind w:right="283"/>
        <w:jc w:val="right"/>
        <w:rPr>
          <w:rFonts w:ascii="BalticaUzbek" w:hAnsi="BalticaUzbek"/>
          <w:bCs/>
        </w:rPr>
      </w:pPr>
      <w:r>
        <w:rPr>
          <w:rFonts w:ascii="BalticaUzbek" w:hAnsi="BalticaUzbek"/>
          <w:bCs/>
        </w:rPr>
        <w:t>4 - жадвал.</w:t>
      </w:r>
    </w:p>
    <w:p w:rsidR="008D7491" w:rsidRDefault="008D7491" w:rsidP="008D7491">
      <w:pPr>
        <w:jc w:val="center"/>
        <w:rPr>
          <w:rFonts w:ascii="BalticaUzbek" w:hAnsi="BalticaUzbek"/>
          <w:bCs/>
        </w:rPr>
      </w:pPr>
      <w:r>
        <w:rPr>
          <w:rFonts w:ascii="BalticaUzbek" w:hAnsi="BalticaUzbek"/>
          <w:bCs/>
        </w:rPr>
        <w:t>Товарнинг баҳоси ва талаб ўртасидаги боғлиқлик.</w:t>
      </w:r>
    </w:p>
    <w:tbl>
      <w:tblPr>
        <w:tblW w:w="0" w:type="auto"/>
        <w:tblInd w:w="2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4176"/>
        <w:gridCol w:w="4896"/>
      </w:tblGrid>
      <w:tr w:rsidR="008D7491" w:rsidTr="007D05F1">
        <w:tblPrEx>
          <w:tblCellMar>
            <w:top w:w="0" w:type="dxa"/>
            <w:bottom w:w="0" w:type="dxa"/>
          </w:tblCellMar>
        </w:tblPrEx>
        <w:tc>
          <w:tcPr>
            <w:tcW w:w="4176" w:type="dxa"/>
          </w:tcPr>
          <w:p w:rsidR="008D7491" w:rsidRDefault="008D7491" w:rsidP="007D05F1">
            <w:pPr>
              <w:jc w:val="center"/>
              <w:rPr>
                <w:rFonts w:ascii="BalticaUzbek" w:hAnsi="BalticaUzbek"/>
                <w:bCs/>
              </w:rPr>
            </w:pPr>
            <w:r>
              <w:rPr>
                <w:rFonts w:ascii="BalticaUzbek" w:hAnsi="BalticaUzbek"/>
                <w:bCs/>
              </w:rPr>
              <w:t>Товарнинг баҳоси, сўм ҳисобида (Б)</w:t>
            </w:r>
          </w:p>
        </w:tc>
        <w:tc>
          <w:tcPr>
            <w:tcW w:w="4896" w:type="dxa"/>
          </w:tcPr>
          <w:p w:rsidR="008D7491" w:rsidRDefault="008D7491" w:rsidP="007D05F1">
            <w:pPr>
              <w:jc w:val="center"/>
              <w:rPr>
                <w:rFonts w:ascii="BalticaUzbek" w:hAnsi="BalticaUzbek"/>
                <w:bCs/>
              </w:rPr>
            </w:pPr>
            <w:r>
              <w:rPr>
                <w:rFonts w:ascii="BalticaUzbek" w:hAnsi="BalticaUzbek"/>
                <w:bCs/>
              </w:rPr>
              <w:t>Талаб, яъни сотилган товар миқдори (Т)</w:t>
            </w:r>
          </w:p>
        </w:tc>
      </w:tr>
      <w:tr w:rsidR="008D7491" w:rsidTr="007D05F1">
        <w:tblPrEx>
          <w:tblCellMar>
            <w:top w:w="0" w:type="dxa"/>
            <w:bottom w:w="0" w:type="dxa"/>
          </w:tblCellMar>
        </w:tblPrEx>
        <w:tc>
          <w:tcPr>
            <w:tcW w:w="4176" w:type="dxa"/>
          </w:tcPr>
          <w:p w:rsidR="008D7491" w:rsidRDefault="008D7491" w:rsidP="007D05F1">
            <w:pPr>
              <w:jc w:val="center"/>
              <w:rPr>
                <w:rFonts w:ascii="BalticaUzbek" w:hAnsi="BalticaUzbek"/>
                <w:bCs/>
              </w:rPr>
            </w:pPr>
            <w:r>
              <w:rPr>
                <w:rFonts w:ascii="BalticaUzbek" w:hAnsi="BalticaUzbek"/>
                <w:bCs/>
              </w:rPr>
              <w:t>100</w:t>
            </w:r>
          </w:p>
        </w:tc>
        <w:tc>
          <w:tcPr>
            <w:tcW w:w="4896" w:type="dxa"/>
          </w:tcPr>
          <w:p w:rsidR="008D7491" w:rsidRDefault="008D7491" w:rsidP="007D05F1">
            <w:pPr>
              <w:jc w:val="center"/>
              <w:rPr>
                <w:rFonts w:ascii="BalticaUzbek" w:hAnsi="BalticaUzbek"/>
                <w:bCs/>
              </w:rPr>
            </w:pPr>
            <w:r>
              <w:rPr>
                <w:rFonts w:ascii="BalticaUzbek" w:hAnsi="BalticaUzbek"/>
                <w:bCs/>
              </w:rPr>
              <w:t>30</w:t>
            </w:r>
          </w:p>
        </w:tc>
      </w:tr>
      <w:tr w:rsidR="008D7491" w:rsidTr="007D05F1">
        <w:tblPrEx>
          <w:tblCellMar>
            <w:top w:w="0" w:type="dxa"/>
            <w:bottom w:w="0" w:type="dxa"/>
          </w:tblCellMar>
        </w:tblPrEx>
        <w:tc>
          <w:tcPr>
            <w:tcW w:w="4176" w:type="dxa"/>
          </w:tcPr>
          <w:p w:rsidR="008D7491" w:rsidRDefault="008D7491" w:rsidP="007D05F1">
            <w:pPr>
              <w:jc w:val="center"/>
              <w:rPr>
                <w:rFonts w:ascii="BalticaUzbek" w:hAnsi="BalticaUzbek"/>
                <w:bCs/>
              </w:rPr>
            </w:pPr>
            <w:r>
              <w:rPr>
                <w:rFonts w:ascii="BalticaUzbek" w:hAnsi="BalticaUzbek"/>
                <w:bCs/>
              </w:rPr>
              <w:t>80</w:t>
            </w:r>
          </w:p>
        </w:tc>
        <w:tc>
          <w:tcPr>
            <w:tcW w:w="4896" w:type="dxa"/>
          </w:tcPr>
          <w:p w:rsidR="008D7491" w:rsidRDefault="008D7491" w:rsidP="007D05F1">
            <w:pPr>
              <w:jc w:val="center"/>
              <w:rPr>
                <w:rFonts w:ascii="BalticaUzbek" w:hAnsi="BalticaUzbek"/>
                <w:bCs/>
              </w:rPr>
            </w:pPr>
            <w:r>
              <w:rPr>
                <w:rFonts w:ascii="BalticaUzbek" w:hAnsi="BalticaUzbek"/>
                <w:bCs/>
              </w:rPr>
              <w:t>45</w:t>
            </w:r>
          </w:p>
        </w:tc>
      </w:tr>
      <w:tr w:rsidR="008D7491" w:rsidTr="007D05F1">
        <w:tblPrEx>
          <w:tblCellMar>
            <w:top w:w="0" w:type="dxa"/>
            <w:bottom w:w="0" w:type="dxa"/>
          </w:tblCellMar>
        </w:tblPrEx>
        <w:tc>
          <w:tcPr>
            <w:tcW w:w="4176" w:type="dxa"/>
          </w:tcPr>
          <w:p w:rsidR="008D7491" w:rsidRDefault="008D7491" w:rsidP="007D05F1">
            <w:pPr>
              <w:jc w:val="center"/>
              <w:rPr>
                <w:rFonts w:ascii="BalticaUzbek" w:hAnsi="BalticaUzbek"/>
                <w:bCs/>
              </w:rPr>
            </w:pPr>
            <w:r>
              <w:rPr>
                <w:rFonts w:ascii="BalticaUzbek" w:hAnsi="BalticaUzbek"/>
                <w:bCs/>
              </w:rPr>
              <w:t>60</w:t>
            </w:r>
          </w:p>
        </w:tc>
        <w:tc>
          <w:tcPr>
            <w:tcW w:w="4896" w:type="dxa"/>
          </w:tcPr>
          <w:p w:rsidR="008D7491" w:rsidRDefault="008D7491" w:rsidP="007D05F1">
            <w:pPr>
              <w:jc w:val="center"/>
              <w:rPr>
                <w:rFonts w:ascii="BalticaUzbek" w:hAnsi="BalticaUzbek"/>
                <w:bCs/>
              </w:rPr>
            </w:pPr>
            <w:r>
              <w:rPr>
                <w:rFonts w:ascii="BalticaUzbek" w:hAnsi="BalticaUzbek"/>
                <w:bCs/>
              </w:rPr>
              <w:t>60</w:t>
            </w:r>
          </w:p>
        </w:tc>
      </w:tr>
      <w:tr w:rsidR="008D7491" w:rsidTr="007D05F1">
        <w:tblPrEx>
          <w:tblCellMar>
            <w:top w:w="0" w:type="dxa"/>
            <w:bottom w:w="0" w:type="dxa"/>
          </w:tblCellMar>
        </w:tblPrEx>
        <w:tc>
          <w:tcPr>
            <w:tcW w:w="4176" w:type="dxa"/>
          </w:tcPr>
          <w:p w:rsidR="008D7491" w:rsidRDefault="008D7491" w:rsidP="007D05F1">
            <w:pPr>
              <w:jc w:val="center"/>
              <w:rPr>
                <w:rFonts w:ascii="BalticaUzbek" w:hAnsi="BalticaUzbek"/>
                <w:bCs/>
              </w:rPr>
            </w:pPr>
            <w:r>
              <w:rPr>
                <w:rFonts w:ascii="BalticaUzbek" w:hAnsi="BalticaUzbek"/>
                <w:bCs/>
              </w:rPr>
              <w:t>40</w:t>
            </w:r>
          </w:p>
        </w:tc>
        <w:tc>
          <w:tcPr>
            <w:tcW w:w="4896" w:type="dxa"/>
          </w:tcPr>
          <w:p w:rsidR="008D7491" w:rsidRDefault="008D7491" w:rsidP="007D05F1">
            <w:pPr>
              <w:jc w:val="center"/>
              <w:rPr>
                <w:rFonts w:ascii="BalticaUzbek" w:hAnsi="BalticaUzbek"/>
                <w:bCs/>
              </w:rPr>
            </w:pPr>
            <w:r>
              <w:rPr>
                <w:rFonts w:ascii="BalticaUzbek" w:hAnsi="BalticaUzbek"/>
                <w:bCs/>
              </w:rPr>
              <w:t>80</w:t>
            </w:r>
          </w:p>
        </w:tc>
      </w:tr>
      <w:tr w:rsidR="008D7491" w:rsidTr="007D05F1">
        <w:tblPrEx>
          <w:tblCellMar>
            <w:top w:w="0" w:type="dxa"/>
            <w:bottom w:w="0" w:type="dxa"/>
          </w:tblCellMar>
        </w:tblPrEx>
        <w:tc>
          <w:tcPr>
            <w:tcW w:w="4176" w:type="dxa"/>
          </w:tcPr>
          <w:p w:rsidR="008D7491" w:rsidRDefault="008D7491" w:rsidP="007D05F1">
            <w:pPr>
              <w:jc w:val="center"/>
              <w:rPr>
                <w:rFonts w:ascii="BalticaUzbek" w:hAnsi="BalticaUzbek"/>
                <w:bCs/>
              </w:rPr>
            </w:pPr>
            <w:r>
              <w:rPr>
                <w:rFonts w:ascii="BalticaUzbek" w:hAnsi="BalticaUzbek"/>
                <w:bCs/>
              </w:rPr>
              <w:t>20</w:t>
            </w:r>
          </w:p>
        </w:tc>
        <w:tc>
          <w:tcPr>
            <w:tcW w:w="4896" w:type="dxa"/>
          </w:tcPr>
          <w:p w:rsidR="008D7491" w:rsidRDefault="008D7491" w:rsidP="007D05F1">
            <w:pPr>
              <w:jc w:val="center"/>
              <w:rPr>
                <w:rFonts w:ascii="BalticaUzbek" w:hAnsi="BalticaUzbek"/>
                <w:bCs/>
              </w:rPr>
            </w:pPr>
            <w:r>
              <w:rPr>
                <w:rFonts w:ascii="BalticaUzbek" w:hAnsi="BalticaUzbek"/>
                <w:bCs/>
              </w:rPr>
              <w:t>110</w:t>
            </w:r>
          </w:p>
        </w:tc>
      </w:tr>
    </w:tbl>
    <w:p w:rsidR="008D7491" w:rsidRDefault="008D7491" w:rsidP="008D7491">
      <w:pPr>
        <w:jc w:val="both"/>
        <w:rPr>
          <w:rFonts w:ascii="BalticaUzbek" w:hAnsi="BalticaUzbek"/>
          <w:bCs/>
        </w:rPr>
      </w:pPr>
      <w:r>
        <w:rPr>
          <w:rFonts w:ascii="BalticaUzbek" w:hAnsi="BalticaUzbek"/>
          <w:bCs/>
          <w:noProof/>
        </w:rPr>
        <w:pict>
          <v:rect id="_x0000_s1026" style="position:absolute;left:0;text-align:left;margin-left:1.25pt;margin-top:12.15pt;width:338pt;height:204.25pt;z-index:-251656192;mso-position-horizontal-relative:text;mso-position-vertical-relative:text" o:allowincell="f" filled="f" strokeweight="1pt"/>
        </w:pict>
      </w:r>
      <w:r>
        <w:rPr>
          <w:rFonts w:ascii="BalticaUzbek" w:hAnsi="BalticaUzbek"/>
          <w:bCs/>
          <w:noProof/>
        </w:rPr>
        <w:pict>
          <v:line id="_x0000_s1027" style="position:absolute;left:0;text-align:left;z-index:-251655168;mso-position-horizontal-relative:text;mso-position-vertical-relative:text" from="45.15pt,181.3pt" to="320.35pt,181.35pt" o:allowincell="f">
            <v:stroke startarrowwidth="narrow" startarrowlength="short" endarrow="block" endarrowwidth="narrow" endarrowlength="short"/>
          </v:line>
        </w:pict>
      </w:r>
      <w:r>
        <w:rPr>
          <w:rFonts w:ascii="BalticaUzbek" w:hAnsi="BalticaUzbek"/>
          <w:bCs/>
          <w:noProof/>
        </w:rPr>
        <w:pict>
          <v:line id="_x0000_s1028" style="position:absolute;left:0;text-align:left;z-index:-251654144;mso-position-horizontal-relative:text;mso-position-vertical-relative:text" from="64.2pt,49.15pt" to="125.5pt,49.35pt" o:allowincell="f" strokecolor="#666" strokeweight=".5pt">
            <v:stroke dashstyle="1 1" startarrowwidth="narrow" startarrowlength="short" endarrowwidth="narrow" endarrowlength="short"/>
          </v:line>
        </w:pict>
      </w:r>
      <w:r>
        <w:rPr>
          <w:rFonts w:ascii="BalticaUzbek" w:hAnsi="BalticaUzbek"/>
          <w:bCs/>
          <w:noProof/>
        </w:rPr>
        <w:pict>
          <v:line id="_x0000_s1029" style="position:absolute;left:0;text-align:left;z-index:-251653120;mso-position-horizontal-relative:text;mso-position-vertical-relative:text" from="63.45pt,75.65pt" to="157.15pt,75.75pt" o:allowincell="f" strokecolor="#666" strokeweight=".5pt">
            <v:stroke dashstyle="1 1" startarrowwidth="narrow" startarrowlength="short" endarrowwidth="narrow" endarrowlength="short"/>
          </v:line>
        </w:pict>
      </w:r>
      <w:r>
        <w:rPr>
          <w:rFonts w:ascii="BalticaUzbek" w:hAnsi="BalticaUzbek"/>
          <w:bCs/>
          <w:noProof/>
        </w:rPr>
        <w:pict>
          <v:line id="_x0000_s1030" style="position:absolute;left:0;text-align:left;flip:x;z-index:-251652096;mso-position-horizontal-relative:text;mso-position-vertical-relative:text" from="62.65pt,38.45pt" to="62.95pt,194.45pt" o:allowincell="f">
            <v:stroke startarrow="block" startarrowwidth="narrow" startarrowlength="short" endarrowwidth="narrow" endarrowlength="short"/>
          </v:line>
        </w:pict>
      </w:r>
      <w:r>
        <w:rPr>
          <w:rFonts w:ascii="BalticaUzbek" w:hAnsi="BalticaUzbek"/>
          <w:bCs/>
          <w:noProof/>
        </w:rPr>
        <w:pict>
          <v:line id="_x0000_s1031" style="position:absolute;left:0;text-align:left;z-index:-251651072;mso-position-horizontal-relative:text;mso-position-vertical-relative:text" from="62.65pt,105.75pt" to="186.85pt,105.8pt" o:allowincell="f" strokecolor="#666" strokeweight=".5pt">
            <v:stroke dashstyle="1 1" startarrowwidth="narrow" startarrowlength="short" endarrowwidth="narrow" endarrowlength="short"/>
          </v:line>
        </w:pict>
      </w:r>
      <w:r>
        <w:rPr>
          <w:rFonts w:ascii="BalticaUzbek" w:hAnsi="BalticaUzbek"/>
          <w:bCs/>
          <w:noProof/>
        </w:rPr>
        <w:pict>
          <v:line id="_x0000_s1032" style="position:absolute;left:0;text-align:left;z-index:-251650048;mso-position-horizontal-relative:text;mso-position-vertical-relative:text" from="62.65pt,133.7pt" to="224.3pt,133.75pt" o:allowincell="f" strokecolor="#666" strokeweight=".5pt">
            <v:stroke dashstyle="1 1" startarrowwidth="narrow" startarrowlength="short" endarrowwidth="narrow" endarrowlength="short"/>
          </v:line>
        </w:pict>
      </w:r>
      <w:r>
        <w:rPr>
          <w:rFonts w:ascii="BalticaUzbek" w:hAnsi="BalticaUzbek"/>
          <w:bCs/>
          <w:noProof/>
        </w:rPr>
        <w:pict>
          <v:line id="_x0000_s1033" style="position:absolute;left:0;text-align:left;z-index:-251649024;mso-position-horizontal-relative:text;mso-position-vertical-relative:text" from="62.65pt,160.75pt" to="286.35pt,160.8pt" o:allowincell="f" strokecolor="#666" strokeweight=".5pt">
            <v:stroke dashstyle="1 1" startarrowwidth="narrow" startarrowlength="short" endarrowwidth="narrow" endarrowlength="short"/>
          </v:line>
        </w:pict>
      </w:r>
      <w:r>
        <w:rPr>
          <w:rFonts w:ascii="BalticaUzbek" w:hAnsi="BalticaUzbek"/>
          <w:bCs/>
          <w:noProof/>
        </w:rPr>
        <w:pict>
          <v:line id="_x0000_s1034" style="position:absolute;left:0;text-align:left;z-index:-251648000;mso-position-horizontal-relative:text;mso-position-vertical-relative:text" from="124.75pt,49.3pt" to="124.8pt,181.55pt" o:allowincell="f" strokecolor="#666" strokeweight=".5pt">
            <v:stroke dashstyle="1 1" startarrowwidth="narrow" startarrowlength="short" endarrowwidth="narrow" endarrowlength="short"/>
          </v:line>
        </w:pict>
      </w:r>
      <w:r>
        <w:rPr>
          <w:rFonts w:ascii="BalticaUzbek" w:hAnsi="BalticaUzbek"/>
          <w:bCs/>
          <w:noProof/>
        </w:rPr>
        <w:pict>
          <v:line id="_x0000_s1054" style="position:absolute;left:0;text-align:left;flip:y;z-index:-251645952;mso-position-horizontal-relative:text;mso-position-vertical-relative:text" from="157.2pt,75.7pt" to="157.25pt,181.5pt" o:allowincell="f" strokecolor="#666" strokeweight=".5pt">
            <v:stroke dashstyle="1 1" startarrowwidth="narrow" startarrowlength="short" endarrowwidth="narrow" endarrowlength="short"/>
          </v:line>
        </w:pict>
      </w:r>
      <w:r>
        <w:rPr>
          <w:rFonts w:ascii="BalticaUzbek" w:hAnsi="BalticaUzbek"/>
          <w:bCs/>
          <w:noProof/>
        </w:rPr>
        <w:pict>
          <v:line id="_x0000_s1055" style="position:absolute;left:0;text-align:left;z-index:-251644928;mso-position-horizontal-relative:text;mso-position-vertical-relative:text" from="185.4pt,106.45pt" to="185.45pt,182.25pt" o:allowincell="f" strokecolor="#666" strokeweight=".5pt">
            <v:stroke dashstyle="1 1" startarrowwidth="narrow" startarrowlength="short" endarrowwidth="narrow" endarrowlength="short"/>
          </v:line>
        </w:pict>
      </w:r>
      <w:r>
        <w:rPr>
          <w:rFonts w:ascii="BalticaUzbek" w:hAnsi="BalticaUzbek"/>
          <w:bCs/>
          <w:noProof/>
        </w:rPr>
        <w:pict>
          <v:line id="_x0000_s1056" style="position:absolute;left:0;text-align:left;z-index:-251643904;mso-position-horizontal-relative:text;mso-position-vertical-relative:text" from="222.8pt,133.7pt" to="222.85pt,181.6pt" o:allowincell="f" strokecolor="#666" strokeweight=".5pt">
            <v:stroke dashstyle="1 1" startarrowwidth="narrow" startarrowlength="short" endarrowwidth="narrow" endarrowlength="short"/>
          </v:line>
        </w:pict>
      </w:r>
      <w:r>
        <w:rPr>
          <w:rFonts w:ascii="BalticaUzbek" w:hAnsi="BalticaUzbek"/>
          <w:bCs/>
          <w:noProof/>
        </w:rPr>
        <w:pict>
          <v:line id="_x0000_s1057" style="position:absolute;left:0;text-align:left;z-index:-251642880;mso-position-horizontal-relative:text;mso-position-vertical-relative:text" from="286.3pt,161.5pt" to="286.35pt,182.3pt" o:allowincell="f" strokecolor="#666" strokeweight=".5pt">
            <v:stroke dashstyle="1 1" startarrowwidth="narrow" startarrowlength="short" endarrowwidth="narrow" endarrowlength="short"/>
          </v:line>
        </w:pict>
      </w:r>
      <w:r>
        <w:rPr>
          <w:rFonts w:ascii="BalticaUzbek" w:hAnsi="BalticaUzbek"/>
          <w:bCs/>
          <w:noProof/>
        </w:rPr>
        <w:pict>
          <v:line id="_x0000_s1058" style="position:absolute;left:0;text-align:left;z-index:-251641856;mso-position-horizontal-relative:text;mso-position-vertical-relative:text" from="124.75pt,49.3pt" to="157.25pt,75.75pt" o:allowincell="f" strokeweight="1pt">
            <v:stroke startarrowwidth="narrow" startarrowlength="short" endarrowwidth="narrow" endarrowlength="short"/>
          </v:line>
        </w:pict>
      </w:r>
      <w:r>
        <w:rPr>
          <w:rFonts w:ascii="BalticaUzbek" w:hAnsi="BalticaUzbek"/>
          <w:bCs/>
          <w:noProof/>
        </w:rPr>
        <w:pict>
          <v:line id="_x0000_s1059" style="position:absolute;left:0;text-align:left;z-index:-251640832;mso-position-horizontal-relative:text;mso-position-vertical-relative:text" from="156.85pt,75.75pt" to="185.15pt,105.8pt" o:allowincell="f" strokeweight="1pt">
            <v:stroke startarrowwidth="narrow" startarrowlength="short" endarrowwidth="narrow" endarrowlength="short"/>
          </v:line>
        </w:pict>
      </w:r>
      <w:r>
        <w:rPr>
          <w:rFonts w:ascii="BalticaUzbek" w:hAnsi="BalticaUzbek"/>
          <w:bCs/>
          <w:noProof/>
        </w:rPr>
        <w:pict>
          <v:line id="_x0000_s1060" style="position:absolute;left:0;text-align:left;z-index:-251639808;mso-position-horizontal-relative:text;mso-position-vertical-relative:text" from="184.7pt,105.75pt" to="222.85pt,134pt" o:allowincell="f" strokeweight="1pt">
            <v:stroke startarrowwidth="narrow" startarrowlength="short" endarrowwidth="narrow" endarrowlength="short"/>
          </v:line>
        </w:pict>
      </w:r>
      <w:r>
        <w:rPr>
          <w:rFonts w:ascii="BalticaUzbek" w:hAnsi="BalticaUzbek"/>
          <w:bCs/>
          <w:noProof/>
        </w:rPr>
        <w:pict>
          <v:line id="_x0000_s1061" style="position:absolute;left:0;text-align:left;z-index:-251638784;mso-position-horizontal-relative:text;mso-position-vertical-relative:text" from="222.5pt,133.7pt" to="285.65pt,160.85pt" o:allowincell="f" strokeweight="1pt">
            <v:stroke startarrowwidth="narrow" startarrowlength="short" endarrowwidth="narrow" endarrowlength="short"/>
          </v:line>
        </w:pict>
      </w:r>
    </w:p>
    <w:p w:rsidR="008D7491" w:rsidRDefault="008D7491" w:rsidP="008D7491">
      <w:pPr>
        <w:jc w:val="both"/>
        <w:rPr>
          <w:rFonts w:ascii="BalticaUzbek" w:hAnsi="BalticaUzbek"/>
          <w:bCs/>
        </w:rPr>
      </w:pPr>
      <w:r>
        <w:rPr>
          <w:rFonts w:ascii="BalticaUzbek" w:hAnsi="BalticaUzbek"/>
          <w:bCs/>
        </w:rPr>
        <w:t xml:space="preserve">   Товарнинг</w:t>
      </w:r>
    </w:p>
    <w:p w:rsidR="008D7491" w:rsidRDefault="008D7491" w:rsidP="008D7491">
      <w:pPr>
        <w:jc w:val="both"/>
        <w:rPr>
          <w:rFonts w:ascii="BalticaUzbek" w:hAnsi="BalticaUzbek"/>
          <w:bCs/>
        </w:rPr>
      </w:pPr>
      <w:r>
        <w:rPr>
          <w:rFonts w:ascii="BalticaUzbek" w:hAnsi="BalticaUzbek"/>
          <w:bCs/>
        </w:rPr>
        <w:lastRenderedPageBreak/>
        <w:t xml:space="preserve">   баҳоси</w:t>
      </w:r>
    </w:p>
    <w:p w:rsidR="008D7491" w:rsidRDefault="008D7491" w:rsidP="008D7491">
      <w:pPr>
        <w:jc w:val="both"/>
        <w:rPr>
          <w:rFonts w:ascii="BalticaUzbek" w:hAnsi="BalticaUzbek"/>
          <w:bCs/>
        </w:rPr>
      </w:pPr>
      <w:r>
        <w:rPr>
          <w:rFonts w:ascii="BalticaUzbek" w:hAnsi="BalticaUzbek"/>
          <w:bCs/>
        </w:rPr>
        <w:t xml:space="preserve">        100</w:t>
      </w:r>
    </w:p>
    <w:p w:rsidR="008D7491" w:rsidRDefault="008D7491" w:rsidP="008D7491">
      <w:pPr>
        <w:jc w:val="both"/>
        <w:rPr>
          <w:rFonts w:ascii="BalticaUzbek" w:hAnsi="BalticaUzbek"/>
          <w:bCs/>
        </w:rPr>
      </w:pPr>
    </w:p>
    <w:p w:rsidR="008D7491" w:rsidRDefault="008D7491" w:rsidP="008D7491">
      <w:pPr>
        <w:jc w:val="both"/>
        <w:rPr>
          <w:rFonts w:ascii="BalticaUzbek" w:hAnsi="BalticaUzbek"/>
          <w:bCs/>
        </w:rPr>
      </w:pPr>
      <w:r>
        <w:rPr>
          <w:rFonts w:ascii="BalticaUzbek" w:hAnsi="BalticaUzbek"/>
          <w:bCs/>
        </w:rPr>
        <w:t xml:space="preserve">         80</w:t>
      </w:r>
    </w:p>
    <w:p w:rsidR="008D7491" w:rsidRDefault="008D7491" w:rsidP="008D7491">
      <w:pPr>
        <w:jc w:val="both"/>
        <w:rPr>
          <w:rFonts w:ascii="BalticaUzbek" w:hAnsi="BalticaUzbek"/>
          <w:bCs/>
        </w:rPr>
      </w:pPr>
    </w:p>
    <w:p w:rsidR="008D7491" w:rsidRDefault="008D7491" w:rsidP="008D7491">
      <w:pPr>
        <w:jc w:val="both"/>
        <w:rPr>
          <w:rFonts w:ascii="BalticaUzbek" w:hAnsi="BalticaUzbek"/>
          <w:bCs/>
        </w:rPr>
      </w:pPr>
      <w:r>
        <w:rPr>
          <w:rFonts w:ascii="BalticaUzbek" w:hAnsi="BalticaUzbek"/>
          <w:bCs/>
        </w:rPr>
        <w:t xml:space="preserve">         60</w:t>
      </w:r>
    </w:p>
    <w:p w:rsidR="008D7491" w:rsidRDefault="008D7491" w:rsidP="008D7491">
      <w:pPr>
        <w:jc w:val="both"/>
        <w:rPr>
          <w:rFonts w:ascii="BalticaUzbek" w:hAnsi="BalticaUzbek"/>
          <w:bCs/>
        </w:rPr>
      </w:pPr>
    </w:p>
    <w:p w:rsidR="008D7491" w:rsidRDefault="008D7491" w:rsidP="008D7491">
      <w:pPr>
        <w:jc w:val="both"/>
        <w:rPr>
          <w:rFonts w:ascii="BalticaUzbek" w:hAnsi="BalticaUzbek"/>
          <w:bCs/>
        </w:rPr>
      </w:pPr>
      <w:r>
        <w:rPr>
          <w:rFonts w:ascii="BalticaUzbek" w:hAnsi="BalticaUzbek"/>
          <w:bCs/>
        </w:rPr>
        <w:t xml:space="preserve">         40</w:t>
      </w:r>
    </w:p>
    <w:p w:rsidR="008D7491" w:rsidRDefault="008D7491" w:rsidP="008D7491">
      <w:pPr>
        <w:jc w:val="both"/>
        <w:rPr>
          <w:rFonts w:ascii="BalticaUzbek" w:hAnsi="BalticaUzbek"/>
          <w:bCs/>
        </w:rPr>
      </w:pPr>
    </w:p>
    <w:p w:rsidR="008D7491" w:rsidRDefault="008D7491" w:rsidP="008D7491">
      <w:pPr>
        <w:jc w:val="both"/>
        <w:rPr>
          <w:rFonts w:ascii="BalticaUzbek" w:hAnsi="BalticaUzbek"/>
          <w:bCs/>
        </w:rPr>
      </w:pPr>
      <w:r>
        <w:rPr>
          <w:rFonts w:ascii="BalticaUzbek" w:hAnsi="BalticaUzbek"/>
          <w:bCs/>
        </w:rPr>
        <w:t xml:space="preserve">         20</w:t>
      </w:r>
    </w:p>
    <w:p w:rsidR="008D7491" w:rsidRDefault="008D7491" w:rsidP="008D7491">
      <w:pPr>
        <w:jc w:val="both"/>
        <w:rPr>
          <w:rFonts w:ascii="BalticaUzbek" w:hAnsi="BalticaUzbek"/>
          <w:bCs/>
        </w:rPr>
      </w:pPr>
    </w:p>
    <w:p w:rsidR="008D7491" w:rsidRDefault="008D7491" w:rsidP="008D7491">
      <w:pPr>
        <w:jc w:val="both"/>
        <w:rPr>
          <w:rFonts w:ascii="BalticaUzbek" w:hAnsi="BalticaUzbek"/>
          <w:bCs/>
        </w:rPr>
      </w:pPr>
      <w:r>
        <w:rPr>
          <w:rFonts w:ascii="BalticaUzbek" w:hAnsi="BalticaUzbek"/>
          <w:bCs/>
        </w:rPr>
        <w:t xml:space="preserve">            0    10  20  30  40  50  60 70  80 90 100  110 120</w:t>
      </w:r>
    </w:p>
    <w:p w:rsidR="008D7491" w:rsidRDefault="008D7491" w:rsidP="008D7491">
      <w:pPr>
        <w:ind w:right="283" w:firstLine="180"/>
        <w:jc w:val="right"/>
        <w:rPr>
          <w:rFonts w:ascii="BalticaUzbek" w:hAnsi="BalticaUzbek"/>
          <w:bCs/>
        </w:rPr>
      </w:pPr>
    </w:p>
    <w:p w:rsidR="008D7491" w:rsidRDefault="008D7491" w:rsidP="008D7491">
      <w:pPr>
        <w:ind w:right="283" w:firstLine="180"/>
        <w:jc w:val="right"/>
        <w:rPr>
          <w:rFonts w:ascii="BalticaUzbek" w:hAnsi="BalticaUzbek"/>
          <w:bCs/>
        </w:rPr>
      </w:pPr>
      <w:r>
        <w:rPr>
          <w:rFonts w:ascii="BalticaUzbek" w:hAnsi="BalticaUzbek"/>
          <w:bCs/>
        </w:rPr>
        <w:t>Талаб,  сотилган товар миқдори</w:t>
      </w:r>
    </w:p>
    <w:p w:rsidR="008D7491" w:rsidRDefault="008D7491" w:rsidP="008D7491">
      <w:pPr>
        <w:ind w:firstLine="720"/>
        <w:jc w:val="both"/>
        <w:rPr>
          <w:rFonts w:ascii="BalticaUzbek" w:hAnsi="BalticaUzbek"/>
          <w:bCs/>
        </w:rPr>
      </w:pPr>
      <w:r>
        <w:rPr>
          <w:rFonts w:ascii="BalticaUzbek" w:hAnsi="BalticaUzbek"/>
          <w:bCs/>
        </w:rPr>
        <w:t xml:space="preserve">        15 - чизма. Товарга бўлган талаб.</w:t>
      </w:r>
    </w:p>
    <w:p w:rsidR="008D7491" w:rsidRDefault="008D7491" w:rsidP="008D7491">
      <w:pPr>
        <w:ind w:firstLine="426"/>
        <w:jc w:val="both"/>
        <w:rPr>
          <w:rFonts w:ascii="BalticaUzbek" w:hAnsi="BalticaUzbek"/>
          <w:bCs/>
        </w:rPr>
      </w:pPr>
      <w:r>
        <w:rPr>
          <w:rFonts w:ascii="BalticaUzbek" w:hAnsi="BalticaUzbek"/>
          <w:bCs/>
        </w:rPr>
        <w:t xml:space="preserve">Шундай қилиб, </w:t>
      </w:r>
      <w:r>
        <w:rPr>
          <w:rFonts w:ascii="BalticaUzbek" w:hAnsi="BalticaUzbek"/>
          <w:bCs/>
          <w:i/>
        </w:rPr>
        <w:t>талабга таъсир этувчи омилларни уч гуруҳга: товарларнинг нархи, и</w:t>
      </w:r>
      <w:r>
        <w:rPr>
          <w:rFonts w:ascii="BalticaUzbek" w:hAnsi="BalticaUzbek"/>
          <w:bCs/>
          <w:i/>
        </w:rPr>
        <w:t>с</w:t>
      </w:r>
      <w:r>
        <w:rPr>
          <w:rFonts w:ascii="BalticaUzbek" w:hAnsi="BalticaUzbek"/>
          <w:bCs/>
          <w:i/>
        </w:rPr>
        <w:t>теъмолчиларнинг даромади ва уларнинг эҳтиёжига ажратиш мумкин экан. Булар ичида талаб ва баҳо (нарх) орасидаги узвий боғлиқлик алоҳида диққатга с</w:t>
      </w:r>
      <w:r>
        <w:rPr>
          <w:rFonts w:ascii="BalticaUzbek" w:hAnsi="BalticaUzbek"/>
          <w:bCs/>
          <w:i/>
        </w:rPr>
        <w:t>а</w:t>
      </w:r>
      <w:r>
        <w:rPr>
          <w:rFonts w:ascii="BalticaUzbek" w:hAnsi="BalticaUzbek"/>
          <w:bCs/>
          <w:i/>
        </w:rPr>
        <w:t>зовор.</w:t>
      </w:r>
      <w:r>
        <w:rPr>
          <w:rFonts w:ascii="BalticaUzbek" w:hAnsi="BalticaUzbek"/>
          <w:bCs/>
        </w:rPr>
        <w:t xml:space="preserve"> </w:t>
      </w:r>
    </w:p>
    <w:p w:rsidR="008D7491" w:rsidRDefault="008D7491" w:rsidP="008D7491">
      <w:pPr>
        <w:ind w:firstLine="426"/>
        <w:jc w:val="both"/>
        <w:rPr>
          <w:rFonts w:ascii="BalticaUzbek" w:hAnsi="BalticaUzbek"/>
          <w:bCs/>
        </w:rPr>
      </w:pPr>
      <w:r>
        <w:rPr>
          <w:rFonts w:ascii="BalticaUzbek" w:hAnsi="BalticaUzbek"/>
          <w:bCs/>
        </w:rPr>
        <w:t>4-жадвал ва 15-чизмадан кўриниб турибдики, товарнинг нархи пасайган сари уни сотиш осонлашади ва, демак, сотилган миқдори ортиб боради ва, аксинча, бозор учун ишлаб чиқарилган товарларнинг миқдори ортиши билан эса унинг баҳоси пасая бор</w:t>
      </w:r>
      <w:r>
        <w:rPr>
          <w:rFonts w:ascii="BalticaUzbek" w:hAnsi="BalticaUzbek"/>
          <w:bCs/>
        </w:rPr>
        <w:t>а</w:t>
      </w:r>
      <w:r>
        <w:rPr>
          <w:rFonts w:ascii="BalticaUzbek" w:hAnsi="BalticaUzbek"/>
          <w:bCs/>
        </w:rPr>
        <w:t>ди.</w:t>
      </w:r>
    </w:p>
    <w:p w:rsidR="008D7491" w:rsidRDefault="008D7491" w:rsidP="008D7491">
      <w:pPr>
        <w:ind w:firstLine="426"/>
        <w:jc w:val="both"/>
        <w:rPr>
          <w:rFonts w:ascii="BalticaUzbek" w:hAnsi="BalticaUzbek"/>
          <w:bCs/>
        </w:rPr>
      </w:pPr>
      <w:r>
        <w:rPr>
          <w:rFonts w:ascii="BalticaUzbek" w:hAnsi="BalticaUzbek"/>
          <w:bCs/>
        </w:rPr>
        <w:t>Шундай қилиб, талаб-тўловга қобилиятли эҳтиёжнинг бозор шаклидаги намоён бўлишидир. Маркетинг стратегияси ва тактикасида эҳтиёж ҳам худди талаб сингари чуқур ўрганил</w:t>
      </w:r>
      <w:r>
        <w:rPr>
          <w:rFonts w:ascii="BalticaUzbek" w:hAnsi="BalticaUzbek"/>
          <w:bCs/>
        </w:rPr>
        <w:t>а</w:t>
      </w:r>
      <w:r>
        <w:rPr>
          <w:rFonts w:ascii="BalticaUzbek" w:hAnsi="BalticaUzbek"/>
          <w:bCs/>
        </w:rPr>
        <w:t xml:space="preserve">ди. </w:t>
      </w:r>
      <w:r>
        <w:rPr>
          <w:rFonts w:ascii="BalticaUzbek" w:hAnsi="BalticaUzbek"/>
          <w:bCs/>
          <w:i/>
        </w:rPr>
        <w:t>Эҳтиёж - инсоннинг, маълум ижтимоий гуруҳларининг ёки бутун жамиятнинг ҳаёт фаолиятини таъминлаш учун муҳим бўлган зарури</w:t>
      </w:r>
      <w:r>
        <w:rPr>
          <w:rFonts w:ascii="BalticaUzbek" w:hAnsi="BalticaUzbek"/>
          <w:bCs/>
          <w:i/>
        </w:rPr>
        <w:t>я</w:t>
      </w:r>
      <w:r>
        <w:rPr>
          <w:rFonts w:ascii="BalticaUzbek" w:hAnsi="BalticaUzbek"/>
          <w:bCs/>
          <w:i/>
        </w:rPr>
        <w:t xml:space="preserve">тидир. </w:t>
      </w:r>
    </w:p>
    <w:p w:rsidR="008D7491" w:rsidRDefault="008D7491" w:rsidP="008D7491">
      <w:pPr>
        <w:ind w:firstLine="426"/>
        <w:jc w:val="both"/>
        <w:rPr>
          <w:rFonts w:ascii="BalticaUzbek" w:hAnsi="BalticaUzbek"/>
          <w:bCs/>
        </w:rPr>
      </w:pPr>
      <w:r>
        <w:rPr>
          <w:rFonts w:ascii="BalticaUzbek" w:hAnsi="BalticaUzbek"/>
          <w:bCs/>
          <w:i/>
        </w:rPr>
        <w:t>Талаб, таклиф ва баҳо бозорнинг асосий элементлари бўлиб, улар ўзаро доимо диалектик алоқада бўлади.</w:t>
      </w:r>
      <w:r>
        <w:rPr>
          <w:rFonts w:ascii="BalticaUzbek" w:hAnsi="BalticaUzbek"/>
          <w:bCs/>
        </w:rPr>
        <w:t xml:space="preserve"> Уларнинг ҳаракати талаб ва таклиф иқтисодий қонунини акс эттиради. Бу қонуннинг асосий моҳияти, талаб ва таклифни миқдор ва таркибининг бир-бирига мос келиши, яъни уларнинг мувозанатидир. Бу эса улардан ривожини, ишлаб чиқаришнинг юқори даражада ўсишини таъминлашга ҳеч бир тўсиқсиз реализация қилишни таъминловчи, уларнинг ўзаро бир-бирига мос келишини талаб қилади. Талаб ва таклиф орасидаги пропорция ижтимоий и</w:t>
      </w:r>
      <w:r>
        <w:rPr>
          <w:rFonts w:ascii="BalticaUzbek" w:hAnsi="BalticaUzbek"/>
          <w:bCs/>
        </w:rPr>
        <w:t>ш</w:t>
      </w:r>
      <w:r>
        <w:rPr>
          <w:rFonts w:ascii="BalticaUzbek" w:hAnsi="BalticaUzbek"/>
          <w:bCs/>
        </w:rPr>
        <w:t>лаб чиқариш жараёнида ишлаб чиқариш воситалари ва истеъмол буюмлари билан, меҳнат унумдорлигининг ўсиши жадаллиги ва аҳолининг даромади нисбати билан баҳоларнинг ум</w:t>
      </w:r>
      <w:r>
        <w:rPr>
          <w:rFonts w:ascii="BalticaUzbek" w:hAnsi="BalticaUzbek"/>
          <w:bCs/>
        </w:rPr>
        <w:t>у</w:t>
      </w:r>
      <w:r>
        <w:rPr>
          <w:rFonts w:ascii="BalticaUzbek" w:hAnsi="BalticaUzbek"/>
          <w:bCs/>
        </w:rPr>
        <w:t>мий даражаси ва алоҳида товарларнинг баҳоси билан боғлиқдир. Бу пропорцияга, айниқса, эҳтиёжларнинг ўсиб бориши қонуни катта таъсир кўрсатади. Чунки бу қонун таъсирида хар</w:t>
      </w:r>
      <w:r>
        <w:rPr>
          <w:rFonts w:ascii="BalticaUzbek" w:hAnsi="BalticaUzbek"/>
          <w:bCs/>
        </w:rPr>
        <w:t>и</w:t>
      </w:r>
      <w:r>
        <w:rPr>
          <w:rFonts w:ascii="BalticaUzbek" w:hAnsi="BalticaUzbek"/>
          <w:bCs/>
        </w:rPr>
        <w:t>дорларнинг бозордаги товарлар ассортименти ва сифатига бўлган талаби кучаяди. Талаб ва та</w:t>
      </w:r>
      <w:r>
        <w:rPr>
          <w:rFonts w:ascii="BalticaUzbek" w:hAnsi="BalticaUzbek"/>
          <w:bCs/>
        </w:rPr>
        <w:t>к</w:t>
      </w:r>
      <w:r>
        <w:rPr>
          <w:rFonts w:ascii="BalticaUzbek" w:hAnsi="BalticaUzbek"/>
          <w:bCs/>
        </w:rPr>
        <w:t>лиф қонуни товар ишлаб чиқаришга асосланган ҳар қандай ижтимоий-иқтисодий жамият учун характерлидир. Бу қонуннинг амал қилмаслиги натижасида бозор элеменлари бутунлай йўқ қилинган эди. Мана шунинг учун ҳар доим талаб ва таклиф мавжуд бўлган бозор фаолияти натижасида ўйлаб топилган ма</w:t>
      </w:r>
      <w:r>
        <w:rPr>
          <w:rFonts w:ascii="BalticaUzbek" w:hAnsi="BalticaUzbek"/>
          <w:bCs/>
        </w:rPr>
        <w:t>р</w:t>
      </w:r>
      <w:r>
        <w:rPr>
          <w:rFonts w:ascii="BalticaUzbek" w:hAnsi="BalticaUzbek"/>
          <w:bCs/>
        </w:rPr>
        <w:t xml:space="preserve">кетингга қизиқиш бугунги кунда кучайиб боряпти. </w:t>
      </w:r>
    </w:p>
    <w:p w:rsidR="008D7491" w:rsidRDefault="008D7491" w:rsidP="008D7491">
      <w:pPr>
        <w:ind w:firstLine="426"/>
        <w:jc w:val="both"/>
        <w:rPr>
          <w:rFonts w:ascii="BalticaUzbek" w:hAnsi="BalticaUzbek"/>
          <w:bCs/>
        </w:rPr>
      </w:pPr>
      <w:r>
        <w:rPr>
          <w:rFonts w:ascii="BalticaUzbek" w:hAnsi="BalticaUzbek"/>
          <w:bCs/>
        </w:rPr>
        <w:t>Таянч сўзлар: бозорни ва сотишни тадқиқ этиш,  сотиш миқдори, ишлаб чиқариш воситал</w:t>
      </w:r>
      <w:r>
        <w:rPr>
          <w:rFonts w:ascii="BalticaUzbek" w:hAnsi="BalticaUzbek"/>
          <w:bCs/>
        </w:rPr>
        <w:t>а</w:t>
      </w:r>
      <w:r>
        <w:rPr>
          <w:rFonts w:ascii="BalticaUzbek" w:hAnsi="BalticaUzbek"/>
          <w:bCs/>
        </w:rPr>
        <w:t>ри бозори, истеъмол таварлари бозори, даромадни тавсифловчи кўрсатгичлар, эркин бозор муносабатлари, маркетингнинг бозор тамойиллари, б</w:t>
      </w:r>
      <w:r>
        <w:rPr>
          <w:rFonts w:ascii="BalticaUzbek" w:hAnsi="BalticaUzbek"/>
          <w:bCs/>
        </w:rPr>
        <w:t>о</w:t>
      </w:r>
      <w:r>
        <w:rPr>
          <w:rFonts w:ascii="BalticaUzbek" w:hAnsi="BalticaUzbek"/>
          <w:bCs/>
        </w:rPr>
        <w:t>зор конъюнктураси, бозорни сегментлаш, асосий рақобатчилар, географик белгилар, демографик кўрсатгичлар, марказла</w:t>
      </w:r>
      <w:r>
        <w:rPr>
          <w:rFonts w:ascii="BalticaUzbek" w:hAnsi="BalticaUzbek"/>
          <w:bCs/>
        </w:rPr>
        <w:t>ш</w:t>
      </w:r>
      <w:r>
        <w:rPr>
          <w:rFonts w:ascii="BalticaUzbek" w:hAnsi="BalticaUzbek"/>
          <w:bCs/>
        </w:rPr>
        <w:t>ган маркетинг, маркетинг изланишлари, ишлаб чиқарувчилар бозори, и</w:t>
      </w:r>
      <w:r>
        <w:rPr>
          <w:rFonts w:ascii="BalticaUzbek" w:hAnsi="BalticaUzbek"/>
          <w:bCs/>
        </w:rPr>
        <w:t>с</w:t>
      </w:r>
      <w:r>
        <w:rPr>
          <w:rFonts w:ascii="BalticaUzbek" w:hAnsi="BalticaUzbek"/>
          <w:bCs/>
        </w:rPr>
        <w:t>теъмолчилар бозори.</w:t>
      </w:r>
    </w:p>
    <w:p w:rsidR="008D7491" w:rsidRDefault="008D7491" w:rsidP="008D7491">
      <w:pPr>
        <w:ind w:firstLine="426"/>
        <w:jc w:val="both"/>
        <w:rPr>
          <w:rFonts w:ascii="BalticaUzbek" w:hAnsi="BalticaUzbek"/>
          <w:bCs/>
          <w:i/>
        </w:rPr>
      </w:pPr>
    </w:p>
    <w:p w:rsidR="008D7491" w:rsidRDefault="008D7491" w:rsidP="008D7491">
      <w:pPr>
        <w:ind w:firstLine="426"/>
        <w:jc w:val="both"/>
        <w:rPr>
          <w:rFonts w:ascii="BalticaUzbek" w:hAnsi="BalticaUzbek"/>
          <w:bCs/>
          <w:i/>
        </w:rPr>
      </w:pPr>
      <w:r>
        <w:rPr>
          <w:rFonts w:ascii="BalticaUzbek" w:hAnsi="BalticaUzbek"/>
          <w:bCs/>
          <w:i/>
        </w:rPr>
        <w:t>Такрорлаш учун саволлар</w:t>
      </w:r>
    </w:p>
    <w:p w:rsidR="008D7491" w:rsidRDefault="008D7491" w:rsidP="008D7491">
      <w:pPr>
        <w:numPr>
          <w:ilvl w:val="0"/>
          <w:numId w:val="5"/>
        </w:numPr>
        <w:jc w:val="both"/>
        <w:rPr>
          <w:rFonts w:ascii="BalticaUzbek" w:hAnsi="BalticaUzbek"/>
          <w:bCs/>
          <w:i/>
        </w:rPr>
      </w:pPr>
      <w:r>
        <w:rPr>
          <w:rFonts w:ascii="BalticaUzbek" w:hAnsi="BalticaUzbek"/>
          <w:bCs/>
          <w:i/>
        </w:rPr>
        <w:t>Бозорни тадқиқ қилишнинг мақсад ва вазифалари нималардан иборат ?</w:t>
      </w:r>
    </w:p>
    <w:p w:rsidR="008D7491" w:rsidRDefault="008D7491" w:rsidP="008D7491">
      <w:pPr>
        <w:numPr>
          <w:ilvl w:val="0"/>
          <w:numId w:val="5"/>
        </w:numPr>
        <w:jc w:val="both"/>
        <w:rPr>
          <w:rFonts w:ascii="BalticaUzbek" w:hAnsi="BalticaUzbek"/>
          <w:bCs/>
          <w:i/>
        </w:rPr>
      </w:pPr>
      <w:r>
        <w:rPr>
          <w:rFonts w:ascii="BalticaUzbek" w:hAnsi="BalticaUzbek"/>
          <w:bCs/>
          <w:i/>
        </w:rPr>
        <w:t>Бозорни тадқиқ қилишнинг корхона учун қандай самарали жиҳатлари мавжуд ?</w:t>
      </w:r>
    </w:p>
    <w:p w:rsidR="008D7491" w:rsidRDefault="008D7491" w:rsidP="008D7491">
      <w:pPr>
        <w:numPr>
          <w:ilvl w:val="0"/>
          <w:numId w:val="5"/>
        </w:numPr>
        <w:jc w:val="both"/>
        <w:rPr>
          <w:rFonts w:ascii="BalticaUzbek" w:hAnsi="BalticaUzbek"/>
          <w:bCs/>
          <w:i/>
        </w:rPr>
      </w:pPr>
      <w:r>
        <w:rPr>
          <w:rFonts w:ascii="BalticaUzbek" w:hAnsi="BalticaUzbek"/>
          <w:bCs/>
          <w:i/>
        </w:rPr>
        <w:lastRenderedPageBreak/>
        <w:t>Бозорни тадқиқ қилишнинг асосий йўналишларини таҳлил этинг ?</w:t>
      </w:r>
    </w:p>
    <w:p w:rsidR="008D7491" w:rsidRDefault="008D7491" w:rsidP="008D7491">
      <w:pPr>
        <w:numPr>
          <w:ilvl w:val="0"/>
          <w:numId w:val="5"/>
        </w:numPr>
        <w:jc w:val="both"/>
        <w:rPr>
          <w:rFonts w:ascii="BalticaUzbek" w:hAnsi="BalticaUzbek"/>
          <w:bCs/>
          <w:i/>
        </w:rPr>
      </w:pPr>
      <w:r>
        <w:rPr>
          <w:rFonts w:ascii="BalticaUzbek" w:hAnsi="BalticaUzbek"/>
          <w:bCs/>
          <w:i/>
        </w:rPr>
        <w:t>Бозорнинг сиғимини аниқлаш усул ва услубиятлари ҳақида сўзлаб б</w:t>
      </w:r>
      <w:r>
        <w:rPr>
          <w:rFonts w:ascii="BalticaUzbek" w:hAnsi="BalticaUzbek"/>
          <w:bCs/>
          <w:i/>
        </w:rPr>
        <w:t>е</w:t>
      </w:r>
      <w:r>
        <w:rPr>
          <w:rFonts w:ascii="BalticaUzbek" w:hAnsi="BalticaUzbek"/>
          <w:bCs/>
          <w:i/>
        </w:rPr>
        <w:t>ринг ?</w:t>
      </w:r>
    </w:p>
    <w:p w:rsidR="008D7491" w:rsidRDefault="008D7491" w:rsidP="008D7491">
      <w:pPr>
        <w:numPr>
          <w:ilvl w:val="0"/>
          <w:numId w:val="6"/>
        </w:numPr>
        <w:jc w:val="both"/>
        <w:rPr>
          <w:rFonts w:ascii="BalticaUzbek" w:hAnsi="BalticaUzbek"/>
          <w:bCs/>
          <w:i/>
        </w:rPr>
      </w:pPr>
      <w:r>
        <w:rPr>
          <w:rFonts w:ascii="BalticaUzbek" w:hAnsi="BalticaUzbek"/>
          <w:bCs/>
          <w:i/>
        </w:rPr>
        <w:t>Бозор қандай сегментланади ?</w:t>
      </w:r>
    </w:p>
    <w:p w:rsidR="008D7491" w:rsidRDefault="008D7491" w:rsidP="008D7491">
      <w:pPr>
        <w:numPr>
          <w:ilvl w:val="0"/>
          <w:numId w:val="5"/>
        </w:numPr>
        <w:jc w:val="both"/>
        <w:rPr>
          <w:rFonts w:ascii="BalticaUzbek" w:hAnsi="BalticaUzbek"/>
          <w:bCs/>
          <w:i/>
        </w:rPr>
      </w:pPr>
      <w:r>
        <w:rPr>
          <w:rFonts w:ascii="BalticaUzbek" w:hAnsi="BalticaUzbek"/>
          <w:bCs/>
          <w:i/>
        </w:rPr>
        <w:t>Харидорларнинг истеъмолчилик хулқ-атворлари қандай усуллар билан ўрганил</w:t>
      </w:r>
      <w:r>
        <w:rPr>
          <w:rFonts w:ascii="BalticaUzbek" w:hAnsi="BalticaUzbek"/>
          <w:bCs/>
          <w:i/>
        </w:rPr>
        <w:t>а</w:t>
      </w:r>
      <w:r>
        <w:rPr>
          <w:rFonts w:ascii="BalticaUzbek" w:hAnsi="BalticaUzbek"/>
          <w:bCs/>
          <w:i/>
        </w:rPr>
        <w:t>ди ?</w:t>
      </w:r>
    </w:p>
    <w:p w:rsidR="008D7491" w:rsidRDefault="008D7491" w:rsidP="008D7491">
      <w:pPr>
        <w:numPr>
          <w:ilvl w:val="0"/>
          <w:numId w:val="5"/>
        </w:numPr>
        <w:jc w:val="both"/>
        <w:rPr>
          <w:rFonts w:ascii="BalticaUzbek" w:hAnsi="BalticaUzbek"/>
          <w:bCs/>
          <w:i/>
        </w:rPr>
      </w:pPr>
      <w:r>
        <w:rPr>
          <w:rFonts w:ascii="BalticaUzbek" w:hAnsi="BalticaUzbek"/>
          <w:bCs/>
          <w:i/>
        </w:rPr>
        <w:t>Республикамиз истеъмолчиларининг қандай ўзларига хос хулқ-атворлари ма</w:t>
      </w:r>
      <w:r>
        <w:rPr>
          <w:rFonts w:ascii="BalticaUzbek" w:hAnsi="BalticaUzbek"/>
          <w:bCs/>
          <w:i/>
        </w:rPr>
        <w:t>в</w:t>
      </w:r>
      <w:r>
        <w:rPr>
          <w:rFonts w:ascii="BalticaUzbek" w:hAnsi="BalticaUzbek"/>
          <w:bCs/>
          <w:i/>
        </w:rPr>
        <w:t>жуд ?</w:t>
      </w:r>
    </w:p>
    <w:p w:rsidR="008D7491" w:rsidRDefault="008D7491" w:rsidP="008D7491">
      <w:pPr>
        <w:numPr>
          <w:ilvl w:val="0"/>
          <w:numId w:val="5"/>
        </w:numPr>
        <w:jc w:val="both"/>
        <w:rPr>
          <w:rFonts w:ascii="BalticaUzbek" w:hAnsi="BalticaUzbek"/>
          <w:bCs/>
          <w:i/>
        </w:rPr>
      </w:pPr>
      <w:r>
        <w:rPr>
          <w:rFonts w:ascii="BalticaUzbek" w:hAnsi="BalticaUzbek"/>
          <w:bCs/>
          <w:i/>
        </w:rPr>
        <w:t xml:space="preserve">Талаб ва таклиф қай йўсинда  ўрганилади ?       </w:t>
      </w:r>
    </w:p>
    <w:p w:rsidR="008D7491" w:rsidRDefault="008D7491" w:rsidP="008D7491">
      <w:pPr>
        <w:ind w:firstLine="426"/>
        <w:jc w:val="both"/>
        <w:rPr>
          <w:rFonts w:ascii="BalticaUzbek" w:hAnsi="BalticaUzbek"/>
          <w:bCs/>
        </w:rPr>
      </w:pPr>
    </w:p>
    <w:p w:rsidR="008D7491" w:rsidRDefault="008D7491" w:rsidP="008D7491">
      <w:pPr>
        <w:ind w:left="426"/>
        <w:jc w:val="both"/>
        <w:rPr>
          <w:rFonts w:ascii="BalticaUzbek" w:hAnsi="BalticaUzbek"/>
          <w:bCs/>
          <w:i/>
        </w:rPr>
      </w:pPr>
      <w:r>
        <w:rPr>
          <w:rFonts w:ascii="BalticaUzbek" w:hAnsi="BalticaUzbek"/>
          <w:bCs/>
          <w:i/>
        </w:rPr>
        <w:t>Тавсия этиладиган адабиётлар:</w:t>
      </w:r>
    </w:p>
    <w:p w:rsidR="008D7491" w:rsidRDefault="008D7491" w:rsidP="008D7491">
      <w:pPr>
        <w:ind w:left="426"/>
        <w:jc w:val="both"/>
        <w:rPr>
          <w:rFonts w:ascii="BalticaUzbek" w:hAnsi="BalticaUzbek"/>
          <w:bCs/>
        </w:rPr>
      </w:pPr>
    </w:p>
    <w:p w:rsidR="008D7491" w:rsidRDefault="008D7491" w:rsidP="008D7491">
      <w:pPr>
        <w:pStyle w:val="21"/>
        <w:ind w:left="0" w:firstLine="283"/>
        <w:jc w:val="both"/>
        <w:rPr>
          <w:rFonts w:ascii="BalticaUzbek" w:hAnsi="BalticaUzbek"/>
          <w:bCs/>
          <w:noProof/>
          <w:sz w:val="24"/>
        </w:rPr>
      </w:pPr>
      <w:r>
        <w:rPr>
          <w:rFonts w:ascii="BalticaUzbek" w:hAnsi="BalticaUzbek"/>
          <w:bCs/>
          <w:sz w:val="24"/>
        </w:rPr>
        <w:t>1</w:t>
      </w:r>
      <w:r>
        <w:rPr>
          <w:rFonts w:ascii="BalticaUzbek" w:hAnsi="BalticaUzbek"/>
          <w:bCs/>
          <w:noProof/>
          <w:sz w:val="24"/>
        </w:rPr>
        <w:t>.</w:t>
      </w:r>
      <w:r>
        <w:rPr>
          <w:rFonts w:ascii="BalticaUzbek" w:hAnsi="BalticaUzbek"/>
          <w:bCs/>
          <w:sz w:val="24"/>
        </w:rPr>
        <w:t>Каримов И.А. Ўзбекистон иқтисодий ислоҳатларни чуқурлаштириш йўлида.-Т.: Ўзбекистон, 1995.</w:t>
      </w:r>
    </w:p>
    <w:p w:rsidR="008D7491" w:rsidRDefault="008D7491" w:rsidP="008D7491">
      <w:pPr>
        <w:pStyle w:val="21"/>
        <w:ind w:left="0" w:firstLine="283"/>
        <w:jc w:val="both"/>
        <w:rPr>
          <w:rFonts w:ascii="BalticaUzbek" w:hAnsi="BalticaUzbek"/>
          <w:bCs/>
          <w:noProof/>
          <w:sz w:val="24"/>
        </w:rPr>
      </w:pPr>
      <w:r>
        <w:rPr>
          <w:rFonts w:ascii="BalticaUzbek" w:hAnsi="BalticaUzbek"/>
          <w:bCs/>
          <w:noProof/>
          <w:sz w:val="24"/>
        </w:rPr>
        <w:t>2.</w:t>
      </w:r>
      <w:r>
        <w:rPr>
          <w:rFonts w:ascii="BalticaUzbek" w:hAnsi="BalticaUzbek"/>
          <w:bCs/>
          <w:sz w:val="24"/>
        </w:rPr>
        <w:t>Каримов И.А.</w:t>
      </w:r>
      <w:r>
        <w:rPr>
          <w:rFonts w:ascii="BalticaUzbek" w:hAnsi="BalticaUzbek"/>
          <w:bCs/>
          <w:noProof/>
          <w:sz w:val="24"/>
        </w:rPr>
        <w:t xml:space="preserve"> </w:t>
      </w:r>
      <w:r>
        <w:rPr>
          <w:rFonts w:ascii="BalticaUzbek" w:hAnsi="BalticaUzbek"/>
          <w:bCs/>
          <w:sz w:val="24"/>
        </w:rPr>
        <w:t>Узбекистон-бозор муносабатларига ўтишнинг ўзига хос йўли.-Т.:Узбекистон,1996.</w:t>
      </w:r>
    </w:p>
    <w:p w:rsidR="008D7491" w:rsidRDefault="008D7491" w:rsidP="008D7491">
      <w:pPr>
        <w:pStyle w:val="21"/>
        <w:ind w:left="0" w:firstLine="283"/>
        <w:jc w:val="both"/>
        <w:rPr>
          <w:rFonts w:ascii="BalticaUzbek" w:hAnsi="BalticaUzbek"/>
          <w:bCs/>
          <w:noProof/>
          <w:sz w:val="24"/>
        </w:rPr>
      </w:pPr>
      <w:r>
        <w:rPr>
          <w:rFonts w:ascii="BalticaUzbek" w:hAnsi="BalticaUzbek"/>
          <w:bCs/>
          <w:noProof/>
          <w:sz w:val="24"/>
        </w:rPr>
        <w:t xml:space="preserve">3. Дихтль Е. Практический маркетинг.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Вўсшая школа, 1996.</w:t>
      </w:r>
    </w:p>
    <w:p w:rsidR="008D7491" w:rsidRDefault="008D7491" w:rsidP="008D7491">
      <w:pPr>
        <w:pStyle w:val="21"/>
        <w:numPr>
          <w:ilvl w:val="0"/>
          <w:numId w:val="7"/>
        </w:numPr>
        <w:jc w:val="both"/>
        <w:rPr>
          <w:rFonts w:ascii="BalticaUzbek" w:hAnsi="BalticaUzbek"/>
          <w:bCs/>
          <w:sz w:val="24"/>
        </w:rPr>
      </w:pPr>
      <w:r>
        <w:rPr>
          <w:rFonts w:ascii="BalticaUzbek" w:hAnsi="BalticaUzbek"/>
          <w:bCs/>
          <w:noProof/>
          <w:sz w:val="24"/>
        </w:rPr>
        <w:t>Завялов В.С. Формула успеха:</w:t>
      </w:r>
      <w:r>
        <w:rPr>
          <w:rFonts w:ascii="BalticaUzbek" w:hAnsi="BalticaUzbek"/>
          <w:bCs/>
          <w:sz w:val="24"/>
        </w:rPr>
        <w:t xml:space="preserve"> </w:t>
      </w:r>
      <w:r>
        <w:rPr>
          <w:rFonts w:ascii="BalticaUzbek" w:hAnsi="BalticaUzbek"/>
          <w:bCs/>
          <w:noProof/>
          <w:sz w:val="24"/>
        </w:rPr>
        <w:t>Маркетинг (100</w:t>
      </w:r>
      <w:r>
        <w:rPr>
          <w:rFonts w:ascii="BalticaUzbek" w:hAnsi="BalticaUzbek"/>
          <w:bCs/>
          <w:sz w:val="24"/>
        </w:rPr>
        <w:t xml:space="preserve"> </w:t>
      </w:r>
      <w:r>
        <w:rPr>
          <w:rFonts w:ascii="BalticaUzbek" w:hAnsi="BalticaUzbek"/>
          <w:bCs/>
          <w:noProof/>
          <w:sz w:val="24"/>
        </w:rPr>
        <w:t>вопросов-100 ответов)</w:t>
      </w:r>
      <w:r>
        <w:rPr>
          <w:rFonts w:ascii="BalticaUzbek" w:hAnsi="BalticaUzbek"/>
          <w:bCs/>
          <w:sz w:val="24"/>
        </w:rPr>
        <w:t>. -</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199</w:t>
      </w:r>
      <w:r>
        <w:rPr>
          <w:rFonts w:ascii="BalticaUzbek" w:hAnsi="BalticaUzbek"/>
          <w:bCs/>
          <w:sz w:val="24"/>
        </w:rPr>
        <w:t>8</w:t>
      </w:r>
      <w:r>
        <w:rPr>
          <w:rFonts w:ascii="BalticaUzbek" w:hAnsi="BalticaUzbek"/>
          <w:bCs/>
          <w:noProof/>
          <w:sz w:val="24"/>
        </w:rPr>
        <w:t xml:space="preserve">. </w:t>
      </w:r>
    </w:p>
    <w:p w:rsidR="008D7491" w:rsidRDefault="008D7491" w:rsidP="008D7491">
      <w:pPr>
        <w:pStyle w:val="21"/>
        <w:numPr>
          <w:ilvl w:val="0"/>
          <w:numId w:val="8"/>
        </w:numPr>
        <w:jc w:val="both"/>
        <w:rPr>
          <w:rFonts w:ascii="BalticaUzbek" w:hAnsi="BalticaUzbek"/>
          <w:bCs/>
          <w:sz w:val="24"/>
        </w:rPr>
      </w:pPr>
      <w:r>
        <w:rPr>
          <w:rFonts w:ascii="BalticaUzbek" w:hAnsi="BalticaUzbek"/>
          <w:bCs/>
          <w:noProof/>
          <w:sz w:val="24"/>
        </w:rPr>
        <w:t>Маркетинг тадқиқотлари. Ўқув қўлланма. Т.: ТДИУ, 1999.</w:t>
      </w:r>
    </w:p>
    <w:p w:rsidR="008D7491" w:rsidRDefault="008D7491" w:rsidP="008D7491">
      <w:pPr>
        <w:pStyle w:val="21"/>
        <w:numPr>
          <w:ilvl w:val="0"/>
          <w:numId w:val="9"/>
        </w:numPr>
        <w:jc w:val="both"/>
        <w:rPr>
          <w:rFonts w:ascii="BalticaUzbek" w:hAnsi="BalticaUzbek"/>
          <w:bCs/>
          <w:sz w:val="24"/>
        </w:rPr>
      </w:pPr>
      <w:r>
        <w:rPr>
          <w:rFonts w:ascii="BalticaUzbek" w:hAnsi="BalticaUzbek"/>
          <w:bCs/>
          <w:noProof/>
          <w:sz w:val="24"/>
        </w:rPr>
        <w:t xml:space="preserve">Котлер Ф. Основў маркетинга. </w:t>
      </w:r>
      <w:r>
        <w:rPr>
          <w:rFonts w:ascii="BalticaUzbek" w:hAnsi="BalticaUzbek"/>
          <w:bCs/>
          <w:sz w:val="24"/>
        </w:rPr>
        <w:t>-</w:t>
      </w:r>
      <w:r>
        <w:rPr>
          <w:rFonts w:ascii="BalticaUzbek" w:hAnsi="BalticaUzbek"/>
          <w:bCs/>
          <w:noProof/>
          <w:sz w:val="24"/>
        </w:rPr>
        <w:t>М.: Экономика,</w:t>
      </w:r>
      <w:r>
        <w:rPr>
          <w:rFonts w:ascii="BalticaUzbek" w:hAnsi="BalticaUzbek"/>
          <w:bCs/>
          <w:sz w:val="24"/>
        </w:rPr>
        <w:t xml:space="preserve"> </w:t>
      </w:r>
      <w:r>
        <w:rPr>
          <w:rFonts w:ascii="BalticaUzbek" w:hAnsi="BalticaUzbek"/>
          <w:bCs/>
          <w:noProof/>
          <w:sz w:val="24"/>
        </w:rPr>
        <w:t>1997.</w:t>
      </w:r>
    </w:p>
    <w:p w:rsidR="008D7491" w:rsidRDefault="008D7491" w:rsidP="008D7491">
      <w:pPr>
        <w:pStyle w:val="21"/>
        <w:ind w:left="283" w:firstLine="0"/>
        <w:jc w:val="both"/>
        <w:rPr>
          <w:rFonts w:ascii="BalticaUzbek" w:hAnsi="BalticaUzbek"/>
          <w:bCs/>
          <w:noProof/>
          <w:sz w:val="24"/>
        </w:rPr>
      </w:pPr>
      <w:r>
        <w:rPr>
          <w:rFonts w:ascii="BalticaUzbek" w:hAnsi="BalticaUzbek"/>
          <w:bCs/>
          <w:sz w:val="24"/>
        </w:rPr>
        <w:t>7. Ноздрева Р.Б., Цўгичко Л.И. Маркетинг, как побеждать на рўнке,-М.,1991.</w:t>
      </w:r>
    </w:p>
    <w:p w:rsidR="008D7491" w:rsidRDefault="008D7491" w:rsidP="008D7491">
      <w:pPr>
        <w:numPr>
          <w:ilvl w:val="0"/>
          <w:numId w:val="10"/>
        </w:numPr>
        <w:jc w:val="both"/>
        <w:rPr>
          <w:rFonts w:ascii="BalticaUzbek" w:hAnsi="BalticaUzbek"/>
          <w:bCs/>
        </w:rPr>
      </w:pPr>
      <w:r>
        <w:rPr>
          <w:rFonts w:ascii="BalticaUzbek" w:hAnsi="BalticaUzbek"/>
          <w:bCs/>
        </w:rPr>
        <w:t>Голубков Е.П. Маркетинговўе исследование. М., 1998.</w:t>
      </w:r>
    </w:p>
    <w:p w:rsidR="008D7491" w:rsidRDefault="008D7491" w:rsidP="008D7491">
      <w:pPr>
        <w:ind w:firstLine="426"/>
        <w:jc w:val="center"/>
        <w:rPr>
          <w:rFonts w:ascii="BalticaUzbek" w:hAnsi="BalticaUzbek"/>
          <w:bCs/>
          <w:i/>
        </w:rPr>
      </w:pPr>
    </w:p>
    <w:p w:rsidR="00492730" w:rsidRDefault="00492730"/>
    <w:sectPr w:rsidR="00492730" w:rsidSect="00492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PANDA Baltic UZ">
    <w:altName w:val="Century Gothic"/>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B035DE"/>
    <w:lvl w:ilvl="0">
      <w:numFmt w:val="decimal"/>
      <w:lvlText w:val="*"/>
      <w:lvlJc w:val="left"/>
    </w:lvl>
  </w:abstractNum>
  <w:abstractNum w:abstractNumId="1">
    <w:nsid w:val="0B8D63FF"/>
    <w:multiLevelType w:val="singleLevel"/>
    <w:tmpl w:val="AFE8FB10"/>
    <w:lvl w:ilvl="0">
      <w:start w:val="4"/>
      <w:numFmt w:val="decimal"/>
      <w:lvlText w:val="%1. "/>
      <w:legacy w:legacy="1" w:legacySpace="0" w:legacyIndent="283"/>
      <w:lvlJc w:val="left"/>
      <w:pPr>
        <w:ind w:left="566" w:hanging="283"/>
      </w:pPr>
      <w:rPr>
        <w:rFonts w:ascii="PANDA Times UZ" w:hAnsi="PANDA Times UZ" w:hint="default"/>
        <w:b w:val="0"/>
        <w:i w:val="0"/>
        <w:sz w:val="32"/>
        <w:u w:val="none"/>
      </w:rPr>
    </w:lvl>
  </w:abstractNum>
  <w:abstractNum w:abstractNumId="2">
    <w:nsid w:val="1822069F"/>
    <w:multiLevelType w:val="singleLevel"/>
    <w:tmpl w:val="771842F2"/>
    <w:lvl w:ilvl="0">
      <w:start w:val="2"/>
      <w:numFmt w:val="decimal"/>
      <w:lvlText w:val="7.%1. "/>
      <w:legacy w:legacy="1" w:legacySpace="0" w:legacyIndent="283"/>
      <w:lvlJc w:val="left"/>
      <w:pPr>
        <w:ind w:left="852" w:hanging="283"/>
      </w:pPr>
      <w:rPr>
        <w:rFonts w:ascii="PANDA Baltic UZ" w:hAnsi="PANDA Baltic UZ" w:hint="default"/>
        <w:b/>
        <w:i/>
        <w:sz w:val="28"/>
        <w:u w:val="none"/>
      </w:rPr>
    </w:lvl>
  </w:abstractNum>
  <w:abstractNum w:abstractNumId="3">
    <w:nsid w:val="60811019"/>
    <w:multiLevelType w:val="singleLevel"/>
    <w:tmpl w:val="569E566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631C758B"/>
    <w:multiLevelType w:val="singleLevel"/>
    <w:tmpl w:val="352EACB2"/>
    <w:lvl w:ilvl="0">
      <w:start w:val="1"/>
      <w:numFmt w:val="upperRoman"/>
      <w:lvlText w:val="%1. "/>
      <w:legacy w:legacy="1" w:legacySpace="0" w:legacyIndent="283"/>
      <w:lvlJc w:val="left"/>
      <w:pPr>
        <w:ind w:left="994" w:hanging="283"/>
      </w:pPr>
      <w:rPr>
        <w:rFonts w:ascii="PANDA Times UZ" w:hAnsi="PANDA Times UZ" w:hint="default"/>
        <w:b w:val="0"/>
        <w:i w:val="0"/>
        <w:sz w:val="24"/>
        <w:u w:val="none"/>
      </w:rPr>
    </w:lvl>
  </w:abstractNum>
  <w:abstractNum w:abstractNumId="5">
    <w:nsid w:val="65622EE0"/>
    <w:multiLevelType w:val="singleLevel"/>
    <w:tmpl w:val="ED183312"/>
    <w:lvl w:ilvl="0">
      <w:start w:val="8"/>
      <w:numFmt w:val="decimal"/>
      <w:lvlText w:val="%1. "/>
      <w:legacy w:legacy="1" w:legacySpace="0" w:legacyIndent="283"/>
      <w:lvlJc w:val="left"/>
      <w:pPr>
        <w:ind w:left="709" w:hanging="283"/>
      </w:pPr>
      <w:rPr>
        <w:rFonts w:ascii="PANDA Baltic UZ" w:hAnsi="PANDA Baltic UZ" w:hint="default"/>
        <w:b w:val="0"/>
        <w:i w:val="0"/>
        <w:sz w:val="24"/>
        <w:u w:val="none"/>
      </w:rPr>
    </w:lvl>
  </w:abstractNum>
  <w:num w:numId="1">
    <w:abstractNumId w:val="0"/>
  </w:num>
  <w:num w:numId="2">
    <w:abstractNumId w:val="2"/>
  </w:num>
  <w:num w:numId="3">
    <w:abstractNumId w:val="2"/>
    <w:lvlOverride w:ilvl="0">
      <w:lvl w:ilvl="0">
        <w:start w:val="1"/>
        <w:numFmt w:val="decimal"/>
        <w:lvlText w:val="7.%1. "/>
        <w:legacy w:legacy="1" w:legacySpace="0" w:legacyIndent="283"/>
        <w:lvlJc w:val="left"/>
        <w:pPr>
          <w:ind w:left="852" w:hanging="283"/>
        </w:pPr>
        <w:rPr>
          <w:rFonts w:ascii="PANDA Baltic UZ" w:hAnsi="PANDA Baltic UZ" w:hint="default"/>
          <w:b/>
          <w:i/>
          <w:sz w:val="28"/>
          <w:u w:val="none"/>
        </w:rPr>
      </w:lvl>
    </w:lvlOverride>
  </w:num>
  <w:num w:numId="4">
    <w:abstractNumId w:val="4"/>
  </w:num>
  <w:num w:numId="5">
    <w:abstractNumId w:val="3"/>
  </w:num>
  <w:num w:numId="6">
    <w:abstractNumId w:val="3"/>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7">
    <w:abstractNumId w:val="1"/>
  </w:num>
  <w:num w:numId="8">
    <w:abstractNumId w:val="1"/>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u w:val="none"/>
        </w:rPr>
      </w:lvl>
    </w:lvlOverride>
  </w:num>
  <w:num w:numId="9">
    <w:abstractNumId w:val="1"/>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u w:val="none"/>
        </w:rPr>
      </w:lvl>
    </w:lvlOverride>
  </w:num>
  <w:num w:numId="1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8D7491"/>
    <w:rsid w:val="00492730"/>
    <w:rsid w:val="008D74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491"/>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8D7491"/>
    <w:pPr>
      <w:keepNext/>
      <w:spacing w:before="240" w:after="60"/>
      <w:outlineLvl w:val="0"/>
    </w:pPr>
    <w:rPr>
      <w:rFonts w:ascii="Arial" w:hAnsi="Arial"/>
      <w:b/>
      <w:kern w:val="28"/>
      <w:sz w:val="28"/>
    </w:rPr>
  </w:style>
  <w:style w:type="paragraph" w:styleId="2">
    <w:name w:val="heading 2"/>
    <w:basedOn w:val="a"/>
    <w:next w:val="a"/>
    <w:link w:val="20"/>
    <w:qFormat/>
    <w:rsid w:val="008D7491"/>
    <w:pPr>
      <w:keepNext/>
      <w:spacing w:before="240" w:after="60"/>
      <w:outlineLvl w:val="1"/>
    </w:pPr>
    <w:rPr>
      <w:rFonts w:ascii="Arial" w:hAnsi="Arial"/>
      <w:b/>
      <w:i/>
    </w:rPr>
  </w:style>
  <w:style w:type="paragraph" w:styleId="3">
    <w:name w:val="heading 3"/>
    <w:basedOn w:val="a"/>
    <w:next w:val="a"/>
    <w:link w:val="30"/>
    <w:qFormat/>
    <w:rsid w:val="008D7491"/>
    <w:pPr>
      <w:keepNext/>
      <w:spacing w:before="240" w:after="60"/>
      <w:outlineLvl w:val="2"/>
    </w:pPr>
    <w:rPr>
      <w:rFonts w:ascii="Arial" w:hAnsi="Arial"/>
    </w:rPr>
  </w:style>
  <w:style w:type="paragraph" w:styleId="4">
    <w:name w:val="heading 4"/>
    <w:basedOn w:val="a"/>
    <w:next w:val="a"/>
    <w:link w:val="40"/>
    <w:qFormat/>
    <w:rsid w:val="008D7491"/>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D7491"/>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8D7491"/>
    <w:rPr>
      <w:rFonts w:ascii="Arial" w:eastAsia="Times New Roman" w:hAnsi="Arial" w:cs="Times New Roman"/>
      <w:b/>
      <w:i/>
      <w:sz w:val="24"/>
      <w:szCs w:val="20"/>
      <w:lang w:eastAsia="ru-RU"/>
    </w:rPr>
  </w:style>
  <w:style w:type="character" w:customStyle="1" w:styleId="30">
    <w:name w:val="Заголовок 3 Знак"/>
    <w:basedOn w:val="a0"/>
    <w:link w:val="3"/>
    <w:rsid w:val="008D7491"/>
    <w:rPr>
      <w:rFonts w:ascii="Arial" w:eastAsia="Times New Roman" w:hAnsi="Arial" w:cs="Times New Roman"/>
      <w:sz w:val="24"/>
      <w:szCs w:val="20"/>
      <w:lang w:eastAsia="ru-RU"/>
    </w:rPr>
  </w:style>
  <w:style w:type="character" w:customStyle="1" w:styleId="40">
    <w:name w:val="Заголовок 4 Знак"/>
    <w:basedOn w:val="a0"/>
    <w:link w:val="4"/>
    <w:rsid w:val="008D7491"/>
    <w:rPr>
      <w:rFonts w:ascii="Arial" w:eastAsia="Times New Roman" w:hAnsi="Arial" w:cs="Times New Roman"/>
      <w:b/>
      <w:sz w:val="24"/>
      <w:szCs w:val="20"/>
      <w:lang w:eastAsia="ru-RU"/>
    </w:rPr>
  </w:style>
  <w:style w:type="character" w:styleId="a3">
    <w:name w:val="line number"/>
    <w:basedOn w:val="a0"/>
    <w:rsid w:val="008D7491"/>
  </w:style>
  <w:style w:type="character" w:styleId="a4">
    <w:name w:val="page number"/>
    <w:basedOn w:val="a0"/>
    <w:rsid w:val="008D7491"/>
  </w:style>
  <w:style w:type="paragraph" w:styleId="a5">
    <w:name w:val="header"/>
    <w:basedOn w:val="a"/>
    <w:link w:val="a6"/>
    <w:rsid w:val="008D7491"/>
    <w:pPr>
      <w:tabs>
        <w:tab w:val="center" w:pos="4153"/>
        <w:tab w:val="right" w:pos="8306"/>
      </w:tabs>
    </w:pPr>
  </w:style>
  <w:style w:type="character" w:customStyle="1" w:styleId="a6">
    <w:name w:val="Верхний колонтитул Знак"/>
    <w:basedOn w:val="a0"/>
    <w:link w:val="a5"/>
    <w:rsid w:val="008D7491"/>
    <w:rPr>
      <w:rFonts w:ascii="PANDA Baltic UZ" w:eastAsia="Times New Roman" w:hAnsi="PANDA Baltic UZ" w:cs="Times New Roman"/>
      <w:sz w:val="24"/>
      <w:szCs w:val="20"/>
      <w:lang w:eastAsia="ru-RU"/>
    </w:rPr>
  </w:style>
  <w:style w:type="paragraph" w:styleId="a7">
    <w:name w:val="footer"/>
    <w:basedOn w:val="a"/>
    <w:link w:val="a8"/>
    <w:rsid w:val="008D7491"/>
    <w:pPr>
      <w:tabs>
        <w:tab w:val="center" w:pos="4153"/>
        <w:tab w:val="right" w:pos="8306"/>
      </w:tabs>
    </w:pPr>
  </w:style>
  <w:style w:type="character" w:customStyle="1" w:styleId="a8">
    <w:name w:val="Нижний колонтитул Знак"/>
    <w:basedOn w:val="a0"/>
    <w:link w:val="a7"/>
    <w:rsid w:val="008D7491"/>
    <w:rPr>
      <w:rFonts w:ascii="PANDA Baltic UZ" w:eastAsia="Times New Roman" w:hAnsi="PANDA Baltic UZ" w:cs="Times New Roman"/>
      <w:sz w:val="24"/>
      <w:szCs w:val="20"/>
      <w:lang w:eastAsia="ru-RU"/>
    </w:rPr>
  </w:style>
  <w:style w:type="paragraph" w:customStyle="1" w:styleId="FR1">
    <w:name w:val="FR1"/>
    <w:rsid w:val="008D7491"/>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8D7491"/>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8D7491"/>
    <w:rPr>
      <w:rFonts w:ascii="Times New Roman" w:hAnsi="Times New Roman"/>
      <w:sz w:val="28"/>
    </w:rPr>
  </w:style>
  <w:style w:type="character" w:customStyle="1" w:styleId="aa">
    <w:name w:val="Основной текст Знак"/>
    <w:basedOn w:val="a0"/>
    <w:link w:val="a9"/>
    <w:rsid w:val="008D7491"/>
    <w:rPr>
      <w:rFonts w:ascii="Times New Roman" w:eastAsia="Times New Roman" w:hAnsi="Times New Roman" w:cs="Times New Roman"/>
      <w:sz w:val="28"/>
      <w:szCs w:val="20"/>
      <w:lang w:eastAsia="ru-RU"/>
    </w:rPr>
  </w:style>
  <w:style w:type="paragraph" w:customStyle="1" w:styleId="11">
    <w:name w:val="Стиль1"/>
    <w:basedOn w:val="a"/>
    <w:rsid w:val="008D7491"/>
    <w:pPr>
      <w:widowControl w:val="0"/>
      <w:spacing w:line="360" w:lineRule="auto"/>
      <w:ind w:firstLine="567"/>
      <w:jc w:val="both"/>
    </w:pPr>
    <w:rPr>
      <w:rFonts w:ascii="Antiqua Uzbek" w:hAnsi="Antiqua Uzbek"/>
      <w:sz w:val="28"/>
    </w:rPr>
  </w:style>
  <w:style w:type="paragraph" w:styleId="21">
    <w:name w:val="List 2"/>
    <w:basedOn w:val="a"/>
    <w:rsid w:val="008D7491"/>
    <w:pPr>
      <w:widowControl w:val="0"/>
      <w:ind w:left="566" w:hanging="283"/>
    </w:pPr>
    <w:rPr>
      <w:rFonts w:ascii="Antiqua Uzbek" w:hAnsi="Antiqua Uzbek"/>
      <w:sz w:val="20"/>
    </w:rPr>
  </w:style>
  <w:style w:type="paragraph" w:styleId="ab">
    <w:name w:val="footnote text"/>
    <w:basedOn w:val="a"/>
    <w:link w:val="ac"/>
    <w:semiHidden/>
    <w:rsid w:val="008D7491"/>
    <w:pPr>
      <w:widowControl w:val="0"/>
    </w:pPr>
    <w:rPr>
      <w:rFonts w:ascii="Antiqua Uzbek" w:hAnsi="Antiqua Uzbek"/>
      <w:sz w:val="20"/>
    </w:rPr>
  </w:style>
  <w:style w:type="character" w:customStyle="1" w:styleId="ac">
    <w:name w:val="Текст сноски Знак"/>
    <w:basedOn w:val="a0"/>
    <w:link w:val="ab"/>
    <w:semiHidden/>
    <w:rsid w:val="008D7491"/>
    <w:rPr>
      <w:rFonts w:ascii="Antiqua Uzbek" w:eastAsia="Times New Roman" w:hAnsi="Antiqua Uzbek" w:cs="Times New Roman"/>
      <w:sz w:val="20"/>
      <w:szCs w:val="20"/>
      <w:lang w:eastAsia="ru-RU"/>
    </w:rPr>
  </w:style>
  <w:style w:type="paragraph" w:styleId="22">
    <w:name w:val="List Continue 2"/>
    <w:basedOn w:val="a"/>
    <w:rsid w:val="008D7491"/>
    <w:pPr>
      <w:widowControl w:val="0"/>
      <w:spacing w:after="120"/>
      <w:ind w:left="566"/>
    </w:pPr>
    <w:rPr>
      <w:rFonts w:ascii="Antiqua Uzbek" w:hAnsi="Antiqua Uzbek"/>
      <w:sz w:val="20"/>
    </w:rPr>
  </w:style>
  <w:style w:type="paragraph" w:styleId="ad">
    <w:name w:val="List"/>
    <w:basedOn w:val="a"/>
    <w:rsid w:val="008D7491"/>
    <w:pPr>
      <w:widowControl w:val="0"/>
      <w:ind w:left="283" w:hanging="283"/>
    </w:pPr>
    <w:rPr>
      <w:rFonts w:ascii="Antiqua Uzbek" w:hAnsi="Antiqua Uzbek"/>
      <w:sz w:val="20"/>
    </w:rPr>
  </w:style>
  <w:style w:type="character" w:styleId="ae">
    <w:name w:val="footnote reference"/>
    <w:basedOn w:val="a0"/>
    <w:semiHidden/>
    <w:rsid w:val="008D7491"/>
    <w:rPr>
      <w:vertAlign w:val="superscript"/>
    </w:rPr>
  </w:style>
  <w:style w:type="paragraph" w:styleId="23">
    <w:name w:val="Body Text 2"/>
    <w:basedOn w:val="a"/>
    <w:link w:val="24"/>
    <w:rsid w:val="008D7491"/>
    <w:pPr>
      <w:ind w:firstLine="709"/>
    </w:pPr>
    <w:rPr>
      <w:rFonts w:ascii="Palatino Linotype" w:hAnsi="Palatino Linotype"/>
    </w:rPr>
  </w:style>
  <w:style w:type="character" w:customStyle="1" w:styleId="24">
    <w:name w:val="Основной текст 2 Знак"/>
    <w:basedOn w:val="a0"/>
    <w:link w:val="23"/>
    <w:rsid w:val="008D7491"/>
    <w:rPr>
      <w:rFonts w:ascii="Palatino Linotype" w:eastAsia="Times New Roman" w:hAnsi="Palatino Linotype" w:cs="Times New Roman"/>
      <w:sz w:val="24"/>
      <w:szCs w:val="20"/>
      <w:lang w:eastAsia="ru-RU"/>
    </w:rPr>
  </w:style>
  <w:style w:type="paragraph" w:styleId="31">
    <w:name w:val="Body Text 3"/>
    <w:basedOn w:val="a"/>
    <w:link w:val="32"/>
    <w:rsid w:val="008D7491"/>
    <w:pPr>
      <w:spacing w:line="360" w:lineRule="auto"/>
      <w:jc w:val="center"/>
    </w:pPr>
    <w:rPr>
      <w:rFonts w:ascii="Times New Roman" w:hAnsi="Times New Roman"/>
      <w:b/>
    </w:rPr>
  </w:style>
  <w:style w:type="character" w:customStyle="1" w:styleId="32">
    <w:name w:val="Основной текст 3 Знак"/>
    <w:basedOn w:val="a0"/>
    <w:link w:val="31"/>
    <w:rsid w:val="008D7491"/>
    <w:rPr>
      <w:rFonts w:ascii="Times New Roman" w:eastAsia="Times New Roman" w:hAnsi="Times New Roman" w:cs="Times New Roman"/>
      <w:b/>
      <w:sz w:val="24"/>
      <w:szCs w:val="20"/>
      <w:lang w:eastAsia="ru-RU"/>
    </w:rPr>
  </w:style>
  <w:style w:type="paragraph" w:styleId="af">
    <w:name w:val="Body Text Indent"/>
    <w:basedOn w:val="a"/>
    <w:link w:val="af0"/>
    <w:rsid w:val="008D7491"/>
    <w:pPr>
      <w:ind w:firstLine="426"/>
      <w:jc w:val="both"/>
    </w:pPr>
    <w:rPr>
      <w:rFonts w:ascii="BalticaUzbek" w:hAnsi="BalticaUzbek"/>
      <w:bCs/>
    </w:rPr>
  </w:style>
  <w:style w:type="character" w:customStyle="1" w:styleId="af0">
    <w:name w:val="Основной текст с отступом Знак"/>
    <w:basedOn w:val="a0"/>
    <w:link w:val="af"/>
    <w:rsid w:val="008D7491"/>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5780</Words>
  <Characters>32946</Characters>
  <Application>Microsoft Office Word</Application>
  <DocSecurity>0</DocSecurity>
  <Lines>274</Lines>
  <Paragraphs>77</Paragraphs>
  <ScaleCrop>false</ScaleCrop>
  <Company>Melkosoft</Company>
  <LinksUpToDate>false</LinksUpToDate>
  <CharactersWithSpaces>38649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2011-05-11T08:58:00Z</dcterms:created>
  <dcterms:modified xsi:type="dcterms:W3CDTF">2011-05-11T08:58:00Z</dcterms:modified>
</cp:coreProperties>
</file>